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97AC7">
        <w:trPr>
          <w:trHeight w:hRule="exact" w:val="1750"/>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5543" w:type="dxa"/>
            <w:gridSpan w:val="4"/>
            <w:shd w:val="clear" w:color="000000" w:fill="FFFFFF"/>
            <w:tcMar>
              <w:left w:w="34" w:type="dxa"/>
              <w:right w:w="34" w:type="dxa"/>
            </w:tcMar>
          </w:tcPr>
          <w:p w:rsidR="00397AC7" w:rsidRDefault="00601799">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397AC7">
        <w:trPr>
          <w:trHeight w:hRule="exact" w:val="138"/>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585"/>
        </w:trPr>
        <w:tc>
          <w:tcPr>
            <w:tcW w:w="10221" w:type="dxa"/>
            <w:gridSpan w:val="10"/>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7AC7" w:rsidRDefault="006017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7AC7">
        <w:trPr>
          <w:trHeight w:hRule="exact" w:val="304"/>
        </w:trPr>
        <w:tc>
          <w:tcPr>
            <w:tcW w:w="10221" w:type="dxa"/>
            <w:gridSpan w:val="10"/>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97AC7">
        <w:trPr>
          <w:trHeight w:hRule="exact" w:val="10"/>
        </w:trPr>
        <w:tc>
          <w:tcPr>
            <w:tcW w:w="6393" w:type="dxa"/>
            <w:gridSpan w:val="8"/>
            <w:shd w:val="clear" w:color="000000" w:fill="FFFFFF"/>
            <w:tcMar>
              <w:left w:w="34" w:type="dxa"/>
              <w:right w:w="34" w:type="dxa"/>
            </w:tcMar>
          </w:tcPr>
          <w:p w:rsidR="00397AC7" w:rsidRDefault="00397AC7"/>
        </w:tc>
        <w:tc>
          <w:tcPr>
            <w:tcW w:w="3842" w:type="dxa"/>
            <w:gridSpan w:val="2"/>
            <w:vMerge w:val="restart"/>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УТВЕРЖДАЮ</w:t>
            </w:r>
          </w:p>
        </w:tc>
      </w:tr>
      <w:tr w:rsidR="00397AC7">
        <w:trPr>
          <w:trHeight w:hRule="exact" w:val="267"/>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3842" w:type="dxa"/>
            <w:gridSpan w:val="2"/>
            <w:vMerge/>
            <w:shd w:val="clear" w:color="000000" w:fill="FFFFFF"/>
            <w:tcMar>
              <w:left w:w="34" w:type="dxa"/>
              <w:right w:w="34" w:type="dxa"/>
            </w:tcMar>
          </w:tcPr>
          <w:p w:rsidR="00397AC7" w:rsidRDefault="00397AC7"/>
        </w:tc>
      </w:tr>
      <w:tr w:rsidR="00397AC7">
        <w:trPr>
          <w:trHeight w:hRule="exact" w:val="138"/>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277"/>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3842" w:type="dxa"/>
            <w:gridSpan w:val="2"/>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97AC7">
        <w:trPr>
          <w:trHeight w:hRule="exact" w:val="138"/>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277"/>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3842" w:type="dxa"/>
            <w:gridSpan w:val="2"/>
            <w:shd w:val="clear" w:color="000000" w:fill="FFFFFF"/>
            <w:tcMar>
              <w:left w:w="34" w:type="dxa"/>
              <w:right w:w="34" w:type="dxa"/>
            </w:tcMar>
          </w:tcPr>
          <w:p w:rsidR="00397AC7" w:rsidRDefault="0060179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97AC7">
        <w:trPr>
          <w:trHeight w:hRule="exact" w:val="138"/>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277"/>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3842" w:type="dxa"/>
            <w:gridSpan w:val="2"/>
            <w:shd w:val="clear" w:color="000000" w:fill="FFFFFF"/>
            <w:tcMar>
              <w:left w:w="34" w:type="dxa"/>
              <w:right w:w="34" w:type="dxa"/>
            </w:tcMar>
          </w:tcPr>
          <w:p w:rsidR="00397AC7" w:rsidRDefault="00601799">
            <w:pPr>
              <w:spacing w:after="0" w:line="240" w:lineRule="auto"/>
              <w:jc w:val="right"/>
              <w:rPr>
                <w:sz w:val="24"/>
                <w:szCs w:val="24"/>
              </w:rPr>
            </w:pPr>
            <w:r>
              <w:rPr>
                <w:rFonts w:ascii="Times New Roman" w:hAnsi="Times New Roman" w:cs="Times New Roman"/>
                <w:color w:val="000000"/>
                <w:sz w:val="24"/>
                <w:szCs w:val="24"/>
              </w:rPr>
              <w:t>30.08.2021 г.</w:t>
            </w:r>
          </w:p>
        </w:tc>
      </w:tr>
      <w:tr w:rsidR="00397AC7">
        <w:trPr>
          <w:trHeight w:hRule="exact" w:val="277"/>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416"/>
        </w:trPr>
        <w:tc>
          <w:tcPr>
            <w:tcW w:w="10221" w:type="dxa"/>
            <w:gridSpan w:val="10"/>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7AC7">
        <w:trPr>
          <w:trHeight w:hRule="exact" w:val="775"/>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4834" w:type="dxa"/>
            <w:gridSpan w:val="5"/>
            <w:shd w:val="clear" w:color="000000" w:fill="FFFFFF"/>
            <w:tcMar>
              <w:left w:w="34" w:type="dxa"/>
              <w:right w:w="34" w:type="dxa"/>
            </w:tcMar>
          </w:tcPr>
          <w:p w:rsidR="00397AC7" w:rsidRDefault="00601799">
            <w:pPr>
              <w:spacing w:after="0" w:line="240" w:lineRule="auto"/>
              <w:jc w:val="center"/>
              <w:rPr>
                <w:sz w:val="32"/>
                <w:szCs w:val="32"/>
              </w:rPr>
            </w:pPr>
            <w:r>
              <w:rPr>
                <w:rFonts w:ascii="Times New Roman" w:hAnsi="Times New Roman" w:cs="Times New Roman"/>
                <w:color w:val="000000"/>
                <w:sz w:val="32"/>
                <w:szCs w:val="32"/>
              </w:rPr>
              <w:t>Теория и практика рекламы</w:t>
            </w:r>
          </w:p>
          <w:p w:rsidR="00397AC7" w:rsidRDefault="00601799">
            <w:pPr>
              <w:spacing w:after="0" w:line="240" w:lineRule="auto"/>
              <w:jc w:val="center"/>
              <w:rPr>
                <w:sz w:val="32"/>
                <w:szCs w:val="32"/>
              </w:rPr>
            </w:pPr>
            <w:r>
              <w:rPr>
                <w:rFonts w:ascii="Times New Roman" w:hAnsi="Times New Roman" w:cs="Times New Roman"/>
                <w:color w:val="000000"/>
                <w:sz w:val="32"/>
                <w:szCs w:val="32"/>
              </w:rPr>
              <w:t>Б1.О.06.04</w:t>
            </w:r>
          </w:p>
        </w:tc>
        <w:tc>
          <w:tcPr>
            <w:tcW w:w="2836" w:type="dxa"/>
          </w:tcPr>
          <w:p w:rsidR="00397AC7" w:rsidRDefault="00397AC7"/>
        </w:tc>
      </w:tr>
      <w:tr w:rsidR="00397AC7">
        <w:trPr>
          <w:trHeight w:hRule="exact" w:val="277"/>
        </w:trPr>
        <w:tc>
          <w:tcPr>
            <w:tcW w:w="10221" w:type="dxa"/>
            <w:gridSpan w:val="10"/>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7AC7">
        <w:trPr>
          <w:trHeight w:hRule="exact" w:val="1396"/>
        </w:trPr>
        <w:tc>
          <w:tcPr>
            <w:tcW w:w="143" w:type="dxa"/>
          </w:tcPr>
          <w:p w:rsidR="00397AC7" w:rsidRDefault="00397AC7"/>
        </w:tc>
        <w:tc>
          <w:tcPr>
            <w:tcW w:w="285" w:type="dxa"/>
          </w:tcPr>
          <w:p w:rsidR="00397AC7" w:rsidRDefault="00397AC7"/>
        </w:tc>
        <w:tc>
          <w:tcPr>
            <w:tcW w:w="9795" w:type="dxa"/>
            <w:gridSpan w:val="8"/>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397AC7" w:rsidRDefault="006017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397AC7" w:rsidRDefault="006017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7AC7">
        <w:trPr>
          <w:trHeight w:hRule="exact" w:val="833"/>
        </w:trPr>
        <w:tc>
          <w:tcPr>
            <w:tcW w:w="10221" w:type="dxa"/>
            <w:gridSpan w:val="10"/>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97AC7">
        <w:trPr>
          <w:trHeight w:hRule="exact" w:val="277"/>
        </w:trPr>
        <w:tc>
          <w:tcPr>
            <w:tcW w:w="3984" w:type="dxa"/>
            <w:gridSpan w:val="5"/>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155"/>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97A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97AC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97AC7" w:rsidRDefault="00397A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r>
      <w:tr w:rsidR="00397A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397AC7">
        <w:trPr>
          <w:trHeight w:hRule="exact" w:val="124"/>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277"/>
        </w:trPr>
        <w:tc>
          <w:tcPr>
            <w:tcW w:w="5118" w:type="dxa"/>
            <w:gridSpan w:val="7"/>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397AC7">
        <w:trPr>
          <w:trHeight w:hRule="exact" w:val="307"/>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5118" w:type="dxa"/>
            <w:gridSpan w:val="3"/>
            <w:vMerge/>
            <w:shd w:val="clear" w:color="000000" w:fill="FFFFFF"/>
            <w:tcMar>
              <w:left w:w="34" w:type="dxa"/>
              <w:right w:w="34" w:type="dxa"/>
            </w:tcMar>
          </w:tcPr>
          <w:p w:rsidR="00397AC7" w:rsidRDefault="00397AC7"/>
        </w:tc>
      </w:tr>
      <w:tr w:rsidR="00397AC7">
        <w:trPr>
          <w:trHeight w:hRule="exact" w:val="2687"/>
        </w:trPr>
        <w:tc>
          <w:tcPr>
            <w:tcW w:w="143" w:type="dxa"/>
          </w:tcPr>
          <w:p w:rsidR="00397AC7" w:rsidRDefault="00397AC7"/>
        </w:tc>
        <w:tc>
          <w:tcPr>
            <w:tcW w:w="285" w:type="dxa"/>
          </w:tcPr>
          <w:p w:rsidR="00397AC7" w:rsidRDefault="00397AC7"/>
        </w:tc>
        <w:tc>
          <w:tcPr>
            <w:tcW w:w="710" w:type="dxa"/>
          </w:tcPr>
          <w:p w:rsidR="00397AC7" w:rsidRDefault="00397AC7"/>
        </w:tc>
        <w:tc>
          <w:tcPr>
            <w:tcW w:w="1419" w:type="dxa"/>
          </w:tcPr>
          <w:p w:rsidR="00397AC7" w:rsidRDefault="00397AC7"/>
        </w:tc>
        <w:tc>
          <w:tcPr>
            <w:tcW w:w="1419" w:type="dxa"/>
          </w:tcPr>
          <w:p w:rsidR="00397AC7" w:rsidRDefault="00397AC7"/>
        </w:tc>
        <w:tc>
          <w:tcPr>
            <w:tcW w:w="710" w:type="dxa"/>
          </w:tcPr>
          <w:p w:rsidR="00397AC7" w:rsidRDefault="00397AC7"/>
        </w:tc>
        <w:tc>
          <w:tcPr>
            <w:tcW w:w="426" w:type="dxa"/>
          </w:tcPr>
          <w:p w:rsidR="00397AC7" w:rsidRDefault="00397AC7"/>
        </w:tc>
        <w:tc>
          <w:tcPr>
            <w:tcW w:w="1277" w:type="dxa"/>
          </w:tcPr>
          <w:p w:rsidR="00397AC7" w:rsidRDefault="00397AC7"/>
        </w:tc>
        <w:tc>
          <w:tcPr>
            <w:tcW w:w="993" w:type="dxa"/>
          </w:tcPr>
          <w:p w:rsidR="00397AC7" w:rsidRDefault="00397AC7"/>
        </w:tc>
        <w:tc>
          <w:tcPr>
            <w:tcW w:w="2836" w:type="dxa"/>
          </w:tcPr>
          <w:p w:rsidR="00397AC7" w:rsidRDefault="00397AC7"/>
        </w:tc>
      </w:tr>
      <w:tr w:rsidR="00397AC7">
        <w:trPr>
          <w:trHeight w:hRule="exact" w:val="277"/>
        </w:trPr>
        <w:tc>
          <w:tcPr>
            <w:tcW w:w="143" w:type="dxa"/>
          </w:tcPr>
          <w:p w:rsidR="00397AC7" w:rsidRDefault="00397AC7"/>
        </w:tc>
        <w:tc>
          <w:tcPr>
            <w:tcW w:w="10079" w:type="dxa"/>
            <w:gridSpan w:val="9"/>
            <w:vMerge w:val="restart"/>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7AC7">
        <w:trPr>
          <w:trHeight w:hRule="exact" w:val="138"/>
        </w:trPr>
        <w:tc>
          <w:tcPr>
            <w:tcW w:w="143" w:type="dxa"/>
          </w:tcPr>
          <w:p w:rsidR="00397AC7" w:rsidRDefault="00397AC7"/>
        </w:tc>
        <w:tc>
          <w:tcPr>
            <w:tcW w:w="10079" w:type="dxa"/>
            <w:gridSpan w:val="9"/>
            <w:vMerge/>
            <w:shd w:val="clear" w:color="000000" w:fill="FFFFFF"/>
            <w:tcMar>
              <w:left w:w="34" w:type="dxa"/>
              <w:right w:w="34" w:type="dxa"/>
            </w:tcMar>
          </w:tcPr>
          <w:p w:rsidR="00397AC7" w:rsidRDefault="00397AC7"/>
        </w:tc>
      </w:tr>
      <w:tr w:rsidR="00397AC7">
        <w:trPr>
          <w:trHeight w:hRule="exact" w:val="1666"/>
        </w:trPr>
        <w:tc>
          <w:tcPr>
            <w:tcW w:w="143" w:type="dxa"/>
          </w:tcPr>
          <w:p w:rsidR="00397AC7" w:rsidRDefault="00397AC7"/>
        </w:tc>
        <w:tc>
          <w:tcPr>
            <w:tcW w:w="10079" w:type="dxa"/>
            <w:gridSpan w:val="9"/>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97AC7" w:rsidRDefault="00397AC7">
            <w:pPr>
              <w:spacing w:after="0" w:line="240" w:lineRule="auto"/>
              <w:jc w:val="center"/>
              <w:rPr>
                <w:sz w:val="24"/>
                <w:szCs w:val="24"/>
              </w:rPr>
            </w:pPr>
          </w:p>
          <w:p w:rsidR="00397AC7" w:rsidRDefault="0060179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97AC7" w:rsidRDefault="00397AC7">
            <w:pPr>
              <w:spacing w:after="0" w:line="240" w:lineRule="auto"/>
              <w:jc w:val="center"/>
              <w:rPr>
                <w:sz w:val="24"/>
                <w:szCs w:val="24"/>
              </w:rPr>
            </w:pPr>
          </w:p>
          <w:p w:rsidR="00397AC7" w:rsidRDefault="00601799">
            <w:pPr>
              <w:spacing w:after="0" w:line="240" w:lineRule="auto"/>
              <w:jc w:val="center"/>
              <w:rPr>
                <w:sz w:val="24"/>
                <w:szCs w:val="24"/>
              </w:rPr>
            </w:pPr>
            <w:r>
              <w:rPr>
                <w:rFonts w:ascii="Times New Roman" w:hAnsi="Times New Roman" w:cs="Times New Roman"/>
                <w:color w:val="000000"/>
                <w:sz w:val="24"/>
                <w:szCs w:val="24"/>
              </w:rPr>
              <w:t>Омск, 2021</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7AC7">
        <w:trPr>
          <w:trHeight w:hRule="exact" w:val="2222"/>
        </w:trPr>
        <w:tc>
          <w:tcPr>
            <w:tcW w:w="10788"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color w:val="000000"/>
                <w:sz w:val="24"/>
                <w:szCs w:val="24"/>
              </w:rPr>
              <w:t>к.ф.н., доцент _________________ /Мельникова Н.А./</w:t>
            </w:r>
          </w:p>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97AC7" w:rsidRDefault="00601799">
            <w:pPr>
              <w:spacing w:after="0" w:line="240" w:lineRule="auto"/>
              <w:rPr>
                <w:sz w:val="24"/>
                <w:szCs w:val="24"/>
              </w:rPr>
            </w:pPr>
            <w:r>
              <w:rPr>
                <w:rFonts w:ascii="Times New Roman" w:hAnsi="Times New Roman" w:cs="Times New Roman"/>
                <w:color w:val="000000"/>
                <w:sz w:val="24"/>
                <w:szCs w:val="24"/>
              </w:rPr>
              <w:t>Протокол от 30.08.2021 г.  №1</w:t>
            </w:r>
          </w:p>
        </w:tc>
      </w:tr>
      <w:tr w:rsidR="00397AC7">
        <w:trPr>
          <w:trHeight w:hRule="exact" w:val="277"/>
        </w:trPr>
        <w:tc>
          <w:tcPr>
            <w:tcW w:w="10788"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277"/>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7AC7">
        <w:trPr>
          <w:trHeight w:hRule="exact" w:val="555"/>
        </w:trPr>
        <w:tc>
          <w:tcPr>
            <w:tcW w:w="9640" w:type="dxa"/>
          </w:tcPr>
          <w:p w:rsidR="00397AC7" w:rsidRDefault="00397AC7"/>
        </w:tc>
      </w:tr>
      <w:tr w:rsidR="00397AC7">
        <w:trPr>
          <w:trHeight w:hRule="exact" w:val="8751"/>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7AC7" w:rsidRDefault="006017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7AC7" w:rsidRDefault="006017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7AC7" w:rsidRDefault="006017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7AC7" w:rsidRDefault="006017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7AC7" w:rsidRDefault="006017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7AC7" w:rsidRDefault="006017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7AC7" w:rsidRDefault="006017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7AC7" w:rsidRDefault="006017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7AC7" w:rsidRDefault="006017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7AC7" w:rsidRDefault="006017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7AC7" w:rsidRDefault="006017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277"/>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7AC7">
        <w:trPr>
          <w:trHeight w:hRule="exact" w:val="15113"/>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7AC7" w:rsidRDefault="006017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397AC7" w:rsidRDefault="006017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97AC7" w:rsidRDefault="006017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7AC7" w:rsidRDefault="006017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7AC7" w:rsidRDefault="006017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7AC7" w:rsidRDefault="006017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7AC7" w:rsidRDefault="006017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7AC7" w:rsidRDefault="006017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7AC7" w:rsidRDefault="006017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397AC7" w:rsidRDefault="006017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рекламы» в течение 2021/2022 учебного года:</w:t>
            </w:r>
          </w:p>
          <w:p w:rsidR="00397AC7" w:rsidRDefault="006017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28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97AC7">
        <w:trPr>
          <w:trHeight w:hRule="exact" w:val="138"/>
        </w:trPr>
        <w:tc>
          <w:tcPr>
            <w:tcW w:w="9640" w:type="dxa"/>
          </w:tcPr>
          <w:p w:rsidR="00397AC7" w:rsidRDefault="00397AC7"/>
        </w:tc>
      </w:tr>
      <w:tr w:rsidR="00397AC7">
        <w:trPr>
          <w:trHeight w:hRule="exact" w:val="1125"/>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1. Наименование дисциплины: Б1.О.06.04 «Теория и практика рекламы».</w:t>
            </w:r>
          </w:p>
          <w:p w:rsidR="00397AC7" w:rsidRDefault="006017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7AC7">
        <w:trPr>
          <w:trHeight w:hRule="exact" w:val="139"/>
        </w:trPr>
        <w:tc>
          <w:tcPr>
            <w:tcW w:w="9640" w:type="dxa"/>
          </w:tcPr>
          <w:p w:rsidR="00397AC7" w:rsidRDefault="00397AC7"/>
        </w:tc>
      </w:tr>
      <w:tr w:rsidR="00397AC7">
        <w:trPr>
          <w:trHeight w:hRule="exact" w:val="3260"/>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7AC7" w:rsidRDefault="006017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и практика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7A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Код компетенции: ОПК-1</w:t>
            </w:r>
          </w:p>
          <w:p w:rsidR="00397AC7" w:rsidRDefault="00601799">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397AC7">
        <w:trPr>
          <w:trHeight w:hRule="exact" w:val="585"/>
        </w:trPr>
        <w:tc>
          <w:tcPr>
            <w:tcW w:w="9654" w:type="dxa"/>
            <w:shd w:val="clear" w:color="000000" w:fill="FFFFFF"/>
            <w:tcMar>
              <w:left w:w="34" w:type="dxa"/>
              <w:right w:w="34" w:type="dxa"/>
            </w:tcMar>
          </w:tcPr>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397AC7">
        <w:trPr>
          <w:trHeight w:hRule="exact" w:val="54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lastRenderedPageBreak/>
              <w:t>знаковых систем</w:t>
            </w:r>
          </w:p>
        </w:tc>
      </w:tr>
      <w:tr w:rsidR="00397AC7">
        <w:trPr>
          <w:trHeight w:hRule="exact" w:val="277"/>
        </w:trPr>
        <w:tc>
          <w:tcPr>
            <w:tcW w:w="9640" w:type="dxa"/>
          </w:tcPr>
          <w:p w:rsidR="00397AC7" w:rsidRDefault="00397AC7"/>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Код компетенции: ОПК-4</w:t>
            </w:r>
          </w:p>
          <w:p w:rsidR="00397AC7" w:rsidRDefault="00601799">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397AC7">
        <w:trPr>
          <w:trHeight w:hRule="exact" w:val="585"/>
        </w:trPr>
        <w:tc>
          <w:tcPr>
            <w:tcW w:w="9654" w:type="dxa"/>
            <w:shd w:val="clear" w:color="000000" w:fill="FFFFFF"/>
            <w:tcMar>
              <w:left w:w="34" w:type="dxa"/>
              <w:right w:w="34" w:type="dxa"/>
            </w:tcMar>
          </w:tcPr>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ОПК-4.3 знать основные инструменты поиска информации</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ОПК-4.4 знать запросы и потребности целевых аудиторий</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ОПК-4.7 уметь создавать рекламные тексты и (или) продукты с учетом запросов определенной целевой аудитории</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ОПК-4.8 уметь создавать рекламные тексты и (или) продукты коммуникационной направленности</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ОПК-4.11 владеть навыками создания рекламных текстов и (или) продуктов с учетом запросов определенной целевой аудитории</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ОПК-4.12 владеть навыками создания рекламных текстов и (или) продуктов коммуникационной направленности</w:t>
            </w:r>
          </w:p>
        </w:tc>
      </w:tr>
      <w:tr w:rsidR="00397AC7">
        <w:trPr>
          <w:trHeight w:hRule="exact" w:val="277"/>
        </w:trPr>
        <w:tc>
          <w:tcPr>
            <w:tcW w:w="9640" w:type="dxa"/>
          </w:tcPr>
          <w:p w:rsidR="00397AC7" w:rsidRDefault="00397AC7"/>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Код компетенции: ОПК-6</w:t>
            </w:r>
          </w:p>
          <w:p w:rsidR="00397AC7" w:rsidRDefault="00601799">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97AC7">
        <w:trPr>
          <w:trHeight w:hRule="exact" w:val="585"/>
        </w:trPr>
        <w:tc>
          <w:tcPr>
            <w:tcW w:w="9654" w:type="dxa"/>
            <w:shd w:val="clear" w:color="000000" w:fill="FFFFFF"/>
            <w:tcMar>
              <w:left w:w="34" w:type="dxa"/>
              <w:right w:w="34" w:type="dxa"/>
            </w:tcMar>
          </w:tcPr>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397A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ОПК-6.8 уметь использовать современные стационарные и мобильные цифровые устройства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397AC7" w:rsidRDefault="00601799">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397AC7">
        <w:trPr>
          <w:trHeight w:hRule="exact" w:val="585"/>
        </w:trPr>
        <w:tc>
          <w:tcPr>
            <w:tcW w:w="9654" w:type="dxa"/>
            <w:shd w:val="clear" w:color="000000" w:fill="FFFFFF"/>
            <w:tcMar>
              <w:left w:w="34" w:type="dxa"/>
              <w:right w:w="34" w:type="dxa"/>
            </w:tcMar>
          </w:tcPr>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397A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397A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397AC7" w:rsidRDefault="00601799">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397AC7">
        <w:trPr>
          <w:trHeight w:hRule="exact" w:val="585"/>
        </w:trPr>
        <w:tc>
          <w:tcPr>
            <w:tcW w:w="9654" w:type="dxa"/>
            <w:shd w:val="clear" w:color="000000" w:fill="FFFFFF"/>
            <w:tcMar>
              <w:left w:w="34" w:type="dxa"/>
              <w:right w:w="34" w:type="dxa"/>
            </w:tcMar>
          </w:tcPr>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397A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397A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397AC7">
        <w:trPr>
          <w:trHeight w:hRule="exact" w:val="416"/>
        </w:trPr>
        <w:tc>
          <w:tcPr>
            <w:tcW w:w="9640" w:type="dxa"/>
          </w:tcPr>
          <w:p w:rsidR="00397AC7" w:rsidRDefault="00397AC7"/>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7AC7">
        <w:trPr>
          <w:trHeight w:hRule="exact" w:val="1068"/>
        </w:trPr>
        <w:tc>
          <w:tcPr>
            <w:tcW w:w="9654" w:type="dxa"/>
            <w:shd w:val="clear" w:color="000000" w:fill="FFFFFF"/>
            <w:tcMar>
              <w:left w:w="34" w:type="dxa"/>
              <w:right w:w="34" w:type="dxa"/>
            </w:tcMar>
          </w:tcPr>
          <w:p w:rsidR="00397AC7" w:rsidRDefault="00397AC7">
            <w:pPr>
              <w:spacing w:after="0" w:line="240" w:lineRule="auto"/>
              <w:jc w:val="both"/>
              <w:rPr>
                <w:sz w:val="24"/>
                <w:szCs w:val="24"/>
              </w:rPr>
            </w:pPr>
          </w:p>
          <w:p w:rsidR="00397AC7" w:rsidRDefault="00601799">
            <w:pPr>
              <w:spacing w:after="0" w:line="240" w:lineRule="auto"/>
              <w:jc w:val="both"/>
              <w:rPr>
                <w:sz w:val="24"/>
                <w:szCs w:val="24"/>
              </w:rPr>
            </w:pPr>
            <w:r>
              <w:rPr>
                <w:rFonts w:ascii="Times New Roman" w:hAnsi="Times New Roman" w:cs="Times New Roman"/>
                <w:color w:val="000000"/>
                <w:sz w:val="24"/>
                <w:szCs w:val="24"/>
              </w:rPr>
              <w:t>Дисциплина Б1.О.06.04 «Теория и практика рекламы» относится к обязательной части, является дисциплиной Блока Б1. «Дисциплины (модули)». Модуль</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97AC7">
        <w:trPr>
          <w:trHeight w:hRule="exact" w:val="826"/>
        </w:trPr>
        <w:tc>
          <w:tcPr>
            <w:tcW w:w="9654" w:type="dxa"/>
            <w:gridSpan w:val="7"/>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lastRenderedPageBreak/>
              <w:t>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397AC7">
        <w:trPr>
          <w:trHeight w:hRule="exact" w:val="138"/>
        </w:trPr>
        <w:tc>
          <w:tcPr>
            <w:tcW w:w="3970" w:type="dxa"/>
          </w:tcPr>
          <w:p w:rsidR="00397AC7" w:rsidRDefault="00397AC7"/>
        </w:tc>
        <w:tc>
          <w:tcPr>
            <w:tcW w:w="1702" w:type="dxa"/>
          </w:tcPr>
          <w:p w:rsidR="00397AC7" w:rsidRDefault="00397AC7"/>
        </w:tc>
        <w:tc>
          <w:tcPr>
            <w:tcW w:w="1702" w:type="dxa"/>
          </w:tcPr>
          <w:p w:rsidR="00397AC7" w:rsidRDefault="00397AC7"/>
        </w:tc>
        <w:tc>
          <w:tcPr>
            <w:tcW w:w="426" w:type="dxa"/>
          </w:tcPr>
          <w:p w:rsidR="00397AC7" w:rsidRDefault="00397AC7"/>
        </w:tc>
        <w:tc>
          <w:tcPr>
            <w:tcW w:w="710" w:type="dxa"/>
          </w:tcPr>
          <w:p w:rsidR="00397AC7" w:rsidRDefault="00397AC7"/>
        </w:tc>
        <w:tc>
          <w:tcPr>
            <w:tcW w:w="143" w:type="dxa"/>
          </w:tcPr>
          <w:p w:rsidR="00397AC7" w:rsidRDefault="00397AC7"/>
        </w:tc>
        <w:tc>
          <w:tcPr>
            <w:tcW w:w="993" w:type="dxa"/>
          </w:tcPr>
          <w:p w:rsidR="00397AC7" w:rsidRDefault="00397AC7"/>
        </w:tc>
      </w:tr>
      <w:tr w:rsidR="00397A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Коды</w:t>
            </w:r>
          </w:p>
          <w:p w:rsidR="00397AC7" w:rsidRDefault="00601799">
            <w:pPr>
              <w:spacing w:after="0" w:line="240" w:lineRule="auto"/>
              <w:jc w:val="center"/>
              <w:rPr>
                <w:sz w:val="24"/>
                <w:szCs w:val="24"/>
              </w:rPr>
            </w:pPr>
            <w:r>
              <w:rPr>
                <w:rFonts w:ascii="Times New Roman" w:hAnsi="Times New Roman" w:cs="Times New Roman"/>
                <w:color w:val="000000"/>
                <w:sz w:val="24"/>
                <w:szCs w:val="24"/>
              </w:rPr>
              <w:t>форми-</w:t>
            </w:r>
          </w:p>
          <w:p w:rsidR="00397AC7" w:rsidRDefault="00601799">
            <w:pPr>
              <w:spacing w:after="0" w:line="240" w:lineRule="auto"/>
              <w:jc w:val="center"/>
              <w:rPr>
                <w:sz w:val="24"/>
                <w:szCs w:val="24"/>
              </w:rPr>
            </w:pPr>
            <w:r>
              <w:rPr>
                <w:rFonts w:ascii="Times New Roman" w:hAnsi="Times New Roman" w:cs="Times New Roman"/>
                <w:color w:val="000000"/>
                <w:sz w:val="24"/>
                <w:szCs w:val="24"/>
              </w:rPr>
              <w:t>руемых</w:t>
            </w:r>
          </w:p>
          <w:p w:rsidR="00397AC7" w:rsidRDefault="00601799">
            <w:pPr>
              <w:spacing w:after="0" w:line="240" w:lineRule="auto"/>
              <w:jc w:val="center"/>
              <w:rPr>
                <w:sz w:val="24"/>
                <w:szCs w:val="24"/>
              </w:rPr>
            </w:pPr>
            <w:r>
              <w:rPr>
                <w:rFonts w:ascii="Times New Roman" w:hAnsi="Times New Roman" w:cs="Times New Roman"/>
                <w:color w:val="000000"/>
                <w:sz w:val="24"/>
                <w:szCs w:val="24"/>
              </w:rPr>
              <w:t>компе-</w:t>
            </w:r>
          </w:p>
          <w:p w:rsidR="00397AC7" w:rsidRDefault="00601799">
            <w:pPr>
              <w:spacing w:after="0" w:line="240" w:lineRule="auto"/>
              <w:jc w:val="center"/>
              <w:rPr>
                <w:sz w:val="24"/>
                <w:szCs w:val="24"/>
              </w:rPr>
            </w:pPr>
            <w:r>
              <w:rPr>
                <w:rFonts w:ascii="Times New Roman" w:hAnsi="Times New Roman" w:cs="Times New Roman"/>
                <w:color w:val="000000"/>
                <w:sz w:val="24"/>
                <w:szCs w:val="24"/>
              </w:rPr>
              <w:t>тенций</w:t>
            </w:r>
          </w:p>
        </w:tc>
      </w:tr>
      <w:tr w:rsidR="00397A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397AC7"/>
        </w:tc>
      </w:tr>
      <w:tr w:rsidR="00397A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397AC7"/>
        </w:tc>
      </w:tr>
      <w:tr w:rsidR="00397AC7">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pPr>
            <w:r>
              <w:rPr>
                <w:rFonts w:ascii="Times New Roman" w:hAnsi="Times New Roman" w:cs="Times New Roman"/>
                <w:color w:val="000000"/>
              </w:rPr>
              <w:t>Технологии рекламы и связей с общественностью</w:t>
            </w:r>
          </w:p>
          <w:p w:rsidR="00397AC7" w:rsidRDefault="00601799">
            <w:pPr>
              <w:spacing w:after="0" w:line="240" w:lineRule="auto"/>
              <w:jc w:val="center"/>
            </w:pPr>
            <w:r>
              <w:rPr>
                <w:rFonts w:ascii="Times New Roman" w:hAnsi="Times New Roman" w:cs="Times New Roman"/>
                <w:color w:val="000000"/>
              </w:rPr>
              <w:t>История рекламы</w:t>
            </w:r>
          </w:p>
          <w:p w:rsidR="00397AC7" w:rsidRDefault="00601799">
            <w:pPr>
              <w:spacing w:after="0" w:line="240" w:lineRule="auto"/>
              <w:jc w:val="center"/>
            </w:pPr>
            <w:r>
              <w:rPr>
                <w:rFonts w:ascii="Times New Roman" w:hAnsi="Times New Roman" w:cs="Times New Roman"/>
                <w:color w:val="000000"/>
              </w:rPr>
              <w:t>Социология</w:t>
            </w:r>
          </w:p>
          <w:p w:rsidR="00397AC7" w:rsidRDefault="00601799">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397AC7" w:rsidRDefault="00601799">
            <w:pPr>
              <w:spacing w:after="0" w:line="240" w:lineRule="auto"/>
              <w:jc w:val="center"/>
            </w:pPr>
            <w:r>
              <w:rPr>
                <w:rFonts w:ascii="Times New Roman" w:hAnsi="Times New Roman" w:cs="Times New Roman"/>
                <w:color w:val="000000"/>
              </w:rPr>
              <w:t>Иностранный язык</w:t>
            </w:r>
          </w:p>
          <w:p w:rsidR="00397AC7" w:rsidRDefault="00601799">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pPr>
            <w:r>
              <w:rPr>
                <w:rFonts w:ascii="Times New Roman" w:hAnsi="Times New Roman" w:cs="Times New Roman"/>
                <w:color w:val="000000"/>
              </w:rPr>
              <w:t>Теория и практика связей с общественностью</w:t>
            </w:r>
          </w:p>
          <w:p w:rsidR="00397AC7" w:rsidRDefault="00601799">
            <w:pPr>
              <w:spacing w:after="0" w:line="240" w:lineRule="auto"/>
              <w:jc w:val="center"/>
            </w:pPr>
            <w:r>
              <w:rPr>
                <w:rFonts w:ascii="Times New Roman" w:hAnsi="Times New Roman" w:cs="Times New Roman"/>
                <w:color w:val="000000"/>
              </w:rPr>
              <w:t>Теория и практика медиакоммуникаций</w:t>
            </w:r>
          </w:p>
          <w:p w:rsidR="00397AC7" w:rsidRDefault="0060179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397AC7" w:rsidRDefault="00601799">
            <w:pPr>
              <w:spacing w:after="0" w:line="240" w:lineRule="auto"/>
              <w:jc w:val="center"/>
            </w:pPr>
            <w:r>
              <w:rPr>
                <w:rFonts w:ascii="Times New Roman" w:hAnsi="Times New Roman" w:cs="Times New Roman"/>
                <w:color w:val="000000"/>
              </w:rPr>
              <w:t>Инновационный менеджмент</w:t>
            </w:r>
          </w:p>
          <w:p w:rsidR="00397AC7" w:rsidRDefault="00601799">
            <w:pPr>
              <w:spacing w:after="0" w:line="240" w:lineRule="auto"/>
              <w:jc w:val="center"/>
            </w:pPr>
            <w:r>
              <w:rPr>
                <w:rFonts w:ascii="Times New Roman" w:hAnsi="Times New Roman" w:cs="Times New Roman"/>
                <w:color w:val="000000"/>
              </w:rPr>
              <w:t>Маркетинг товаров и услуг</w:t>
            </w:r>
          </w:p>
          <w:p w:rsidR="00397AC7" w:rsidRDefault="00601799">
            <w:pPr>
              <w:spacing w:after="0" w:line="240" w:lineRule="auto"/>
              <w:jc w:val="center"/>
            </w:pPr>
            <w:r>
              <w:rPr>
                <w:rFonts w:ascii="Times New Roman" w:hAnsi="Times New Roman" w:cs="Times New Roman"/>
                <w:color w:val="000000"/>
              </w:rPr>
              <w:t>Цифровые коммуникации</w:t>
            </w:r>
          </w:p>
          <w:p w:rsidR="00397AC7" w:rsidRDefault="00601799">
            <w:pPr>
              <w:spacing w:after="0" w:line="240" w:lineRule="auto"/>
              <w:jc w:val="center"/>
            </w:pPr>
            <w:r>
              <w:rPr>
                <w:rFonts w:ascii="Times New Roman" w:hAnsi="Times New Roman" w:cs="Times New Roman"/>
                <w:color w:val="000000"/>
              </w:rPr>
              <w:t>Речевая коммуникация в связях с общественностью и рекламе</w:t>
            </w:r>
          </w:p>
          <w:p w:rsidR="00397AC7" w:rsidRDefault="00601799">
            <w:pPr>
              <w:spacing w:after="0" w:line="240" w:lineRule="auto"/>
              <w:jc w:val="center"/>
            </w:pPr>
            <w:r>
              <w:rPr>
                <w:rFonts w:ascii="Times New Roman" w:hAnsi="Times New Roman" w:cs="Times New Roman"/>
                <w:color w:val="000000"/>
              </w:rPr>
              <w:t>Психология рекламы и связей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ОПК-1, ОПК-4, ОПК-6, ПК-2, ПК-3</w:t>
            </w:r>
          </w:p>
        </w:tc>
      </w:tr>
      <w:tr w:rsidR="00397AC7">
        <w:trPr>
          <w:trHeight w:hRule="exact" w:val="138"/>
        </w:trPr>
        <w:tc>
          <w:tcPr>
            <w:tcW w:w="3970" w:type="dxa"/>
          </w:tcPr>
          <w:p w:rsidR="00397AC7" w:rsidRDefault="00397AC7"/>
        </w:tc>
        <w:tc>
          <w:tcPr>
            <w:tcW w:w="1702" w:type="dxa"/>
          </w:tcPr>
          <w:p w:rsidR="00397AC7" w:rsidRDefault="00397AC7"/>
        </w:tc>
        <w:tc>
          <w:tcPr>
            <w:tcW w:w="1702" w:type="dxa"/>
          </w:tcPr>
          <w:p w:rsidR="00397AC7" w:rsidRDefault="00397AC7"/>
        </w:tc>
        <w:tc>
          <w:tcPr>
            <w:tcW w:w="426" w:type="dxa"/>
          </w:tcPr>
          <w:p w:rsidR="00397AC7" w:rsidRDefault="00397AC7"/>
        </w:tc>
        <w:tc>
          <w:tcPr>
            <w:tcW w:w="710" w:type="dxa"/>
          </w:tcPr>
          <w:p w:rsidR="00397AC7" w:rsidRDefault="00397AC7"/>
        </w:tc>
        <w:tc>
          <w:tcPr>
            <w:tcW w:w="143" w:type="dxa"/>
          </w:tcPr>
          <w:p w:rsidR="00397AC7" w:rsidRDefault="00397AC7"/>
        </w:tc>
        <w:tc>
          <w:tcPr>
            <w:tcW w:w="993" w:type="dxa"/>
          </w:tcPr>
          <w:p w:rsidR="00397AC7" w:rsidRDefault="00397AC7"/>
        </w:tc>
      </w:tr>
      <w:tr w:rsidR="00397AC7">
        <w:trPr>
          <w:trHeight w:hRule="exact" w:val="1125"/>
        </w:trPr>
        <w:tc>
          <w:tcPr>
            <w:tcW w:w="9654" w:type="dxa"/>
            <w:gridSpan w:val="7"/>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7AC7">
        <w:trPr>
          <w:trHeight w:hRule="exact" w:val="585"/>
        </w:trPr>
        <w:tc>
          <w:tcPr>
            <w:tcW w:w="9654" w:type="dxa"/>
            <w:gridSpan w:val="7"/>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397AC7" w:rsidRDefault="00601799">
            <w:pPr>
              <w:spacing w:after="0" w:line="240" w:lineRule="auto"/>
              <w:jc w:val="center"/>
              <w:rPr>
                <w:sz w:val="24"/>
                <w:szCs w:val="24"/>
              </w:rPr>
            </w:pPr>
            <w:r>
              <w:rPr>
                <w:rFonts w:ascii="Times New Roman" w:hAnsi="Times New Roman" w:cs="Times New Roman"/>
                <w:color w:val="000000"/>
                <w:sz w:val="24"/>
                <w:szCs w:val="24"/>
              </w:rPr>
              <w:t>Из них:</w:t>
            </w:r>
          </w:p>
        </w:tc>
      </w:tr>
      <w:tr w:rsidR="00397AC7">
        <w:trPr>
          <w:trHeight w:hRule="exact" w:val="138"/>
        </w:trPr>
        <w:tc>
          <w:tcPr>
            <w:tcW w:w="3970" w:type="dxa"/>
          </w:tcPr>
          <w:p w:rsidR="00397AC7" w:rsidRDefault="00397AC7"/>
        </w:tc>
        <w:tc>
          <w:tcPr>
            <w:tcW w:w="1702" w:type="dxa"/>
          </w:tcPr>
          <w:p w:rsidR="00397AC7" w:rsidRDefault="00397AC7"/>
        </w:tc>
        <w:tc>
          <w:tcPr>
            <w:tcW w:w="1702" w:type="dxa"/>
          </w:tcPr>
          <w:p w:rsidR="00397AC7" w:rsidRDefault="00397AC7"/>
        </w:tc>
        <w:tc>
          <w:tcPr>
            <w:tcW w:w="426" w:type="dxa"/>
          </w:tcPr>
          <w:p w:rsidR="00397AC7" w:rsidRDefault="00397AC7"/>
        </w:tc>
        <w:tc>
          <w:tcPr>
            <w:tcW w:w="710" w:type="dxa"/>
          </w:tcPr>
          <w:p w:rsidR="00397AC7" w:rsidRDefault="00397AC7"/>
        </w:tc>
        <w:tc>
          <w:tcPr>
            <w:tcW w:w="143" w:type="dxa"/>
          </w:tcPr>
          <w:p w:rsidR="00397AC7" w:rsidRDefault="00397AC7"/>
        </w:tc>
        <w:tc>
          <w:tcPr>
            <w:tcW w:w="993" w:type="dxa"/>
          </w:tcPr>
          <w:p w:rsidR="00397AC7" w:rsidRDefault="00397AC7"/>
        </w:tc>
      </w:tr>
      <w:tr w:rsidR="00397A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108</w:t>
            </w:r>
          </w:p>
        </w:tc>
      </w:tr>
      <w:tr w:rsidR="00397A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44</w:t>
            </w:r>
          </w:p>
        </w:tc>
      </w:tr>
      <w:tr w:rsidR="00397A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0</w:t>
            </w:r>
          </w:p>
        </w:tc>
      </w:tr>
      <w:tr w:rsidR="00397A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64</w:t>
            </w:r>
          </w:p>
        </w:tc>
      </w:tr>
      <w:tr w:rsidR="00397A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0</w:t>
            </w:r>
          </w:p>
        </w:tc>
      </w:tr>
      <w:tr w:rsidR="00397A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102</w:t>
            </w:r>
          </w:p>
        </w:tc>
      </w:tr>
      <w:tr w:rsidR="00397A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108</w:t>
            </w:r>
          </w:p>
        </w:tc>
      </w:tr>
      <w:tr w:rsidR="00397AC7">
        <w:trPr>
          <w:trHeight w:hRule="exact" w:val="416"/>
        </w:trPr>
        <w:tc>
          <w:tcPr>
            <w:tcW w:w="3970" w:type="dxa"/>
          </w:tcPr>
          <w:p w:rsidR="00397AC7" w:rsidRDefault="00397AC7"/>
        </w:tc>
        <w:tc>
          <w:tcPr>
            <w:tcW w:w="1702" w:type="dxa"/>
          </w:tcPr>
          <w:p w:rsidR="00397AC7" w:rsidRDefault="00397AC7"/>
        </w:tc>
        <w:tc>
          <w:tcPr>
            <w:tcW w:w="1702" w:type="dxa"/>
          </w:tcPr>
          <w:p w:rsidR="00397AC7" w:rsidRDefault="00397AC7"/>
        </w:tc>
        <w:tc>
          <w:tcPr>
            <w:tcW w:w="426" w:type="dxa"/>
          </w:tcPr>
          <w:p w:rsidR="00397AC7" w:rsidRDefault="00397AC7"/>
        </w:tc>
        <w:tc>
          <w:tcPr>
            <w:tcW w:w="710" w:type="dxa"/>
          </w:tcPr>
          <w:p w:rsidR="00397AC7" w:rsidRDefault="00397AC7"/>
        </w:tc>
        <w:tc>
          <w:tcPr>
            <w:tcW w:w="143" w:type="dxa"/>
          </w:tcPr>
          <w:p w:rsidR="00397AC7" w:rsidRDefault="00397AC7"/>
        </w:tc>
        <w:tc>
          <w:tcPr>
            <w:tcW w:w="993" w:type="dxa"/>
          </w:tcPr>
          <w:p w:rsidR="00397AC7" w:rsidRDefault="00397AC7"/>
        </w:tc>
      </w:tr>
      <w:tr w:rsidR="00397A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экзамены 3, 4, 2</w:t>
            </w:r>
          </w:p>
        </w:tc>
      </w:tr>
      <w:tr w:rsidR="00397AC7">
        <w:trPr>
          <w:trHeight w:hRule="exact" w:val="277"/>
        </w:trPr>
        <w:tc>
          <w:tcPr>
            <w:tcW w:w="3970" w:type="dxa"/>
          </w:tcPr>
          <w:p w:rsidR="00397AC7" w:rsidRDefault="00397AC7"/>
        </w:tc>
        <w:tc>
          <w:tcPr>
            <w:tcW w:w="1702" w:type="dxa"/>
          </w:tcPr>
          <w:p w:rsidR="00397AC7" w:rsidRDefault="00397AC7"/>
        </w:tc>
        <w:tc>
          <w:tcPr>
            <w:tcW w:w="1702" w:type="dxa"/>
          </w:tcPr>
          <w:p w:rsidR="00397AC7" w:rsidRDefault="00397AC7"/>
        </w:tc>
        <w:tc>
          <w:tcPr>
            <w:tcW w:w="426" w:type="dxa"/>
          </w:tcPr>
          <w:p w:rsidR="00397AC7" w:rsidRDefault="00397AC7"/>
        </w:tc>
        <w:tc>
          <w:tcPr>
            <w:tcW w:w="710" w:type="dxa"/>
          </w:tcPr>
          <w:p w:rsidR="00397AC7" w:rsidRDefault="00397AC7"/>
        </w:tc>
        <w:tc>
          <w:tcPr>
            <w:tcW w:w="143" w:type="dxa"/>
          </w:tcPr>
          <w:p w:rsidR="00397AC7" w:rsidRDefault="00397AC7"/>
        </w:tc>
        <w:tc>
          <w:tcPr>
            <w:tcW w:w="993" w:type="dxa"/>
          </w:tcPr>
          <w:p w:rsidR="00397AC7" w:rsidRDefault="00397AC7"/>
        </w:tc>
      </w:tr>
      <w:tr w:rsidR="00397AC7">
        <w:trPr>
          <w:trHeight w:hRule="exact" w:val="1666"/>
        </w:trPr>
        <w:tc>
          <w:tcPr>
            <w:tcW w:w="9654" w:type="dxa"/>
            <w:gridSpan w:val="7"/>
            <w:shd w:val="clear" w:color="000000" w:fill="FFFFFF"/>
            <w:tcMar>
              <w:left w:w="34" w:type="dxa"/>
              <w:right w:w="34" w:type="dxa"/>
            </w:tcMar>
          </w:tcPr>
          <w:p w:rsidR="00397AC7" w:rsidRDefault="00397AC7">
            <w:pPr>
              <w:spacing w:after="0" w:line="240" w:lineRule="auto"/>
              <w:jc w:val="center"/>
              <w:rPr>
                <w:sz w:val="24"/>
                <w:szCs w:val="24"/>
              </w:rPr>
            </w:pPr>
          </w:p>
          <w:p w:rsidR="00397AC7" w:rsidRDefault="006017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7AC7" w:rsidRDefault="00397AC7">
            <w:pPr>
              <w:spacing w:after="0" w:line="240" w:lineRule="auto"/>
              <w:jc w:val="center"/>
              <w:rPr>
                <w:sz w:val="24"/>
                <w:szCs w:val="24"/>
              </w:rPr>
            </w:pPr>
          </w:p>
          <w:p w:rsidR="00397AC7" w:rsidRDefault="006017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7AC7">
        <w:trPr>
          <w:trHeight w:hRule="exact" w:val="416"/>
        </w:trPr>
        <w:tc>
          <w:tcPr>
            <w:tcW w:w="3970" w:type="dxa"/>
          </w:tcPr>
          <w:p w:rsidR="00397AC7" w:rsidRDefault="00397AC7"/>
        </w:tc>
        <w:tc>
          <w:tcPr>
            <w:tcW w:w="1702" w:type="dxa"/>
          </w:tcPr>
          <w:p w:rsidR="00397AC7" w:rsidRDefault="00397AC7"/>
        </w:tc>
        <w:tc>
          <w:tcPr>
            <w:tcW w:w="1702" w:type="dxa"/>
          </w:tcPr>
          <w:p w:rsidR="00397AC7" w:rsidRDefault="00397AC7"/>
        </w:tc>
        <w:tc>
          <w:tcPr>
            <w:tcW w:w="426" w:type="dxa"/>
          </w:tcPr>
          <w:p w:rsidR="00397AC7" w:rsidRDefault="00397AC7"/>
        </w:tc>
        <w:tc>
          <w:tcPr>
            <w:tcW w:w="710" w:type="dxa"/>
          </w:tcPr>
          <w:p w:rsidR="00397AC7" w:rsidRDefault="00397AC7"/>
        </w:tc>
        <w:tc>
          <w:tcPr>
            <w:tcW w:w="143" w:type="dxa"/>
          </w:tcPr>
          <w:p w:rsidR="00397AC7" w:rsidRDefault="00397AC7"/>
        </w:tc>
        <w:tc>
          <w:tcPr>
            <w:tcW w:w="993" w:type="dxa"/>
          </w:tcPr>
          <w:p w:rsidR="00397AC7" w:rsidRDefault="00397AC7"/>
        </w:tc>
      </w:tr>
      <w:tr w:rsidR="00397A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7AC7" w:rsidRDefault="00601799">
            <w:pPr>
              <w:spacing w:after="0" w:line="240" w:lineRule="auto"/>
              <w:jc w:val="center"/>
              <w:rPr>
                <w:sz w:val="24"/>
                <w:szCs w:val="24"/>
              </w:rPr>
            </w:pPr>
            <w:r>
              <w:rPr>
                <w:rFonts w:ascii="Times New Roman" w:hAnsi="Times New Roman" w:cs="Times New Roman"/>
                <w:color w:val="000000"/>
                <w:sz w:val="24"/>
                <w:szCs w:val="24"/>
              </w:rPr>
              <w:t>Часов</w:t>
            </w:r>
          </w:p>
        </w:tc>
      </w:tr>
      <w:tr w:rsidR="00397AC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r>
      <w:tr w:rsidR="00397AC7">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7AC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lastRenderedPageBreak/>
              <w:t>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16</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36</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6</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6</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34</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36</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7AC7" w:rsidRDefault="00397AC7"/>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6</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lastRenderedPageBreak/>
              <w:t>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8</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8</w:t>
            </w:r>
          </w:p>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8</w:t>
            </w:r>
          </w:p>
        </w:tc>
      </w:tr>
      <w:tr w:rsidR="00397A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12</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52</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36</w:t>
            </w:r>
          </w:p>
        </w:tc>
      </w:tr>
      <w:tr w:rsidR="00397A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2</w:t>
            </w:r>
          </w:p>
        </w:tc>
      </w:tr>
      <w:tr w:rsidR="00397A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397A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color w:val="000000"/>
                <w:sz w:val="24"/>
                <w:szCs w:val="24"/>
              </w:rPr>
              <w:t>324</w:t>
            </w:r>
          </w:p>
        </w:tc>
      </w:tr>
      <w:tr w:rsidR="00397AC7">
        <w:trPr>
          <w:trHeight w:hRule="exact" w:val="12140"/>
        </w:trPr>
        <w:tc>
          <w:tcPr>
            <w:tcW w:w="9654" w:type="dxa"/>
            <w:gridSpan w:val="4"/>
            <w:shd w:val="clear" w:color="000000" w:fill="FFFFFF"/>
            <w:tcMar>
              <w:left w:w="34" w:type="dxa"/>
              <w:right w:w="34" w:type="dxa"/>
            </w:tcMar>
          </w:tcPr>
          <w:p w:rsidR="00397AC7" w:rsidRDefault="00397AC7">
            <w:pPr>
              <w:spacing w:after="0" w:line="240" w:lineRule="auto"/>
              <w:jc w:val="both"/>
              <w:rPr>
                <w:sz w:val="20"/>
                <w:szCs w:val="20"/>
              </w:rPr>
            </w:pPr>
          </w:p>
          <w:p w:rsidR="00397AC7" w:rsidRDefault="00601799">
            <w:pPr>
              <w:spacing w:after="0" w:line="240" w:lineRule="auto"/>
              <w:jc w:val="both"/>
              <w:rPr>
                <w:sz w:val="20"/>
                <w:szCs w:val="20"/>
              </w:rPr>
            </w:pPr>
            <w:r>
              <w:rPr>
                <w:rFonts w:ascii="Times New Roman" w:hAnsi="Times New Roman" w:cs="Times New Roman"/>
                <w:color w:val="000000"/>
                <w:sz w:val="20"/>
                <w:szCs w:val="20"/>
              </w:rPr>
              <w:t>* Примечания:</w:t>
            </w:r>
          </w:p>
          <w:p w:rsidR="00397AC7" w:rsidRDefault="006017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7AC7" w:rsidRDefault="00601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7AC7" w:rsidRDefault="006017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7AC7" w:rsidRDefault="006017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7AC7" w:rsidRDefault="006017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7AC7" w:rsidRDefault="00601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5874"/>
        </w:trPr>
        <w:tc>
          <w:tcPr>
            <w:tcW w:w="9654" w:type="dxa"/>
            <w:shd w:val="clear" w:color="000000" w:fill="FFFFFF"/>
            <w:tcMar>
              <w:left w:w="34" w:type="dxa"/>
              <w:right w:w="34" w:type="dxa"/>
            </w:tcMar>
          </w:tcPr>
          <w:p w:rsidR="00397AC7" w:rsidRDefault="00601799">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7AC7" w:rsidRDefault="006017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7AC7" w:rsidRDefault="006017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7AC7">
        <w:trPr>
          <w:trHeight w:hRule="exact" w:val="585"/>
        </w:trPr>
        <w:tc>
          <w:tcPr>
            <w:tcW w:w="9654" w:type="dxa"/>
            <w:shd w:val="clear" w:color="000000" w:fill="FFFFFF"/>
            <w:tcMar>
              <w:left w:w="34" w:type="dxa"/>
              <w:right w:w="34" w:type="dxa"/>
            </w:tcMar>
          </w:tcPr>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7AC7">
        <w:trPr>
          <w:trHeight w:hRule="exact" w:val="277"/>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7AC7">
        <w:trPr>
          <w:trHeight w:hRule="exact" w:val="26"/>
        </w:trPr>
        <w:tc>
          <w:tcPr>
            <w:tcW w:w="9654" w:type="dxa"/>
            <w:vMerge w:val="restart"/>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rsidR="00397AC7">
        <w:trPr>
          <w:trHeight w:hRule="exact" w:val="828"/>
        </w:trPr>
        <w:tc>
          <w:tcPr>
            <w:tcW w:w="9654" w:type="dxa"/>
            <w:vMerge/>
            <w:shd w:val="clear" w:color="000000" w:fill="FFFFFF"/>
            <w:tcMar>
              <w:left w:w="34" w:type="dxa"/>
              <w:right w:w="34" w:type="dxa"/>
            </w:tcMar>
          </w:tcPr>
          <w:p w:rsidR="00397AC7" w:rsidRDefault="00397AC7"/>
        </w:tc>
      </w:tr>
      <w:tr w:rsidR="00397AC7">
        <w:trPr>
          <w:trHeight w:hRule="exact" w:val="1366"/>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СМИ как сфера функционирования медиатекста.</w:t>
            </w:r>
          </w:p>
        </w:tc>
      </w:tr>
      <w:tr w:rsidR="00397AC7">
        <w:trPr>
          <w:trHeight w:hRule="exact" w:val="826"/>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rsidR="00397AC7">
        <w:trPr>
          <w:trHeight w:hRule="exact" w:val="585"/>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Цельность и связность как главные качества текста. Единицы текста. Единицы медиатекста. Типы текста. Жанровые разновидности медиатекстов.</w:t>
            </w:r>
          </w:p>
        </w:tc>
      </w:tr>
      <w:tr w:rsidR="00397AC7">
        <w:trPr>
          <w:trHeight w:hRule="exact" w:val="4071"/>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rsidR="00397AC7" w:rsidRDefault="00601799">
            <w:pPr>
              <w:spacing w:after="0" w:line="240" w:lineRule="auto"/>
              <w:jc w:val="both"/>
              <w:rPr>
                <w:sz w:val="24"/>
                <w:szCs w:val="24"/>
              </w:rPr>
            </w:pPr>
            <w:r>
              <w:rPr>
                <w:rFonts w:ascii="Times New Roman" w:hAnsi="Times New Roman" w:cs="Times New Roman"/>
                <w:color w:val="000000"/>
                <w:sz w:val="24"/>
                <w:szCs w:val="24"/>
              </w:rPr>
              <w:t>Типы СМИ в системе их жанров и стилей/подстилей.</w:t>
            </w:r>
          </w:p>
        </w:tc>
      </w:tr>
      <w:tr w:rsidR="00397AC7">
        <w:trPr>
          <w:trHeight w:hRule="exact" w:val="64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lastRenderedPageBreak/>
              <w:t>мероприятий для рекламной или PR кампании.</w:t>
            </w:r>
          </w:p>
        </w:tc>
      </w:tr>
      <w:tr w:rsidR="00397AC7">
        <w:trPr>
          <w:trHeight w:hRule="exact" w:val="2989"/>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Жизненный цикл товара и рекламные задачи.</w:t>
            </w:r>
          </w:p>
          <w:p w:rsidR="00397AC7" w:rsidRDefault="00601799">
            <w:pPr>
              <w:spacing w:after="0" w:line="240" w:lineRule="auto"/>
              <w:jc w:val="both"/>
              <w:rPr>
                <w:sz w:val="24"/>
                <w:szCs w:val="24"/>
              </w:rPr>
            </w:pPr>
            <w:r>
              <w:rPr>
                <w:rFonts w:ascii="Times New Roman" w:hAnsi="Times New Roman" w:cs="Times New Roman"/>
                <w:color w:val="000000"/>
                <w:sz w:val="24"/>
                <w:szCs w:val="24"/>
              </w:rPr>
              <w:t>Целевая аудитория рекламной кампании.</w:t>
            </w:r>
          </w:p>
          <w:p w:rsidR="00397AC7" w:rsidRDefault="00601799">
            <w:pPr>
              <w:spacing w:after="0" w:line="240" w:lineRule="auto"/>
              <w:jc w:val="both"/>
              <w:rPr>
                <w:sz w:val="24"/>
                <w:szCs w:val="24"/>
              </w:rPr>
            </w:pPr>
            <w:r>
              <w:rPr>
                <w:rFonts w:ascii="Times New Roman" w:hAnsi="Times New Roman" w:cs="Times New Roman"/>
                <w:color w:val="000000"/>
                <w:sz w:val="24"/>
                <w:szCs w:val="24"/>
              </w:rPr>
              <w:t>Создание концепции рекламного обращения.</w:t>
            </w:r>
          </w:p>
          <w:p w:rsidR="00397AC7" w:rsidRDefault="00601799">
            <w:pPr>
              <w:spacing w:after="0" w:line="240" w:lineRule="auto"/>
              <w:jc w:val="both"/>
              <w:rPr>
                <w:sz w:val="24"/>
                <w:szCs w:val="24"/>
              </w:rPr>
            </w:pPr>
            <w:r>
              <w:rPr>
                <w:rFonts w:ascii="Times New Roman" w:hAnsi="Times New Roman" w:cs="Times New Roman"/>
                <w:color w:val="000000"/>
                <w:sz w:val="24"/>
                <w:szCs w:val="24"/>
              </w:rPr>
              <w:t>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rsidR="00397AC7" w:rsidRDefault="00601799">
            <w:pPr>
              <w:spacing w:after="0" w:line="240" w:lineRule="auto"/>
              <w:jc w:val="both"/>
              <w:rPr>
                <w:sz w:val="24"/>
                <w:szCs w:val="24"/>
              </w:rPr>
            </w:pPr>
            <w:r>
              <w:rPr>
                <w:rFonts w:ascii="Times New Roman" w:hAnsi="Times New Roman" w:cs="Times New Roman"/>
                <w:color w:val="000000"/>
                <w:sz w:val="24"/>
                <w:szCs w:val="24"/>
              </w:rPr>
              <w:t>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Современное техническое оборудование</w:t>
            </w:r>
          </w:p>
        </w:tc>
      </w:tr>
      <w:tr w:rsidR="00397AC7">
        <w:trPr>
          <w:trHeight w:hRule="exact" w:val="28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Современное техническое оборудование</w:t>
            </w:r>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Базовые понятия системного программного обеспечения</w:t>
            </w:r>
          </w:p>
        </w:tc>
      </w:tr>
      <w:tr w:rsidR="00397AC7">
        <w:trPr>
          <w:trHeight w:hRule="exact" w:val="1366"/>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Современные стационарные и мобильные цифровые устройства</w:t>
            </w:r>
          </w:p>
        </w:tc>
      </w:tr>
      <w:tr w:rsidR="00397AC7">
        <w:trPr>
          <w:trHeight w:hRule="exact" w:val="28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Современные стационарные и мобильные цифровые устройства</w:t>
            </w:r>
          </w:p>
        </w:tc>
      </w:tr>
      <w:tr w:rsidR="00397AC7">
        <w:trPr>
          <w:trHeight w:hRule="exact" w:val="855"/>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397AC7">
        <w:trPr>
          <w:trHeight w:hRule="exact" w:val="55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397AC7">
        <w:trPr>
          <w:trHeight w:hRule="exact" w:val="585"/>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Методы маркетинговых исследований. Опрос как метод сбора первичной информации.</w:t>
            </w:r>
          </w:p>
        </w:tc>
      </w:tr>
      <w:tr w:rsidR="00397AC7">
        <w:trPr>
          <w:trHeight w:hRule="exact" w:val="4612"/>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rsidR="00397AC7" w:rsidRDefault="00601799">
            <w:pPr>
              <w:spacing w:after="0" w:line="240" w:lineRule="auto"/>
              <w:jc w:val="both"/>
              <w:rPr>
                <w:sz w:val="24"/>
                <w:szCs w:val="24"/>
              </w:rPr>
            </w:pPr>
            <w:r>
              <w:rPr>
                <w:rFonts w:ascii="Times New Roman" w:hAnsi="Times New Roman" w:cs="Times New Roman"/>
                <w:color w:val="000000"/>
                <w:sz w:val="24"/>
                <w:szCs w:val="24"/>
              </w:rPr>
              <w:t>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rsidR="00397AC7" w:rsidRDefault="00601799">
            <w:pPr>
              <w:spacing w:after="0" w:line="240" w:lineRule="auto"/>
              <w:jc w:val="both"/>
              <w:rPr>
                <w:sz w:val="24"/>
                <w:szCs w:val="24"/>
              </w:rPr>
            </w:pPr>
            <w:r>
              <w:rPr>
                <w:rFonts w:ascii="Times New Roman" w:hAnsi="Times New Roman" w:cs="Times New Roman"/>
                <w:color w:val="000000"/>
                <w:sz w:val="24"/>
                <w:szCs w:val="24"/>
              </w:rPr>
              <w:t>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rsidR="00397AC7" w:rsidRDefault="00601799">
            <w:pPr>
              <w:spacing w:after="0" w:line="240" w:lineRule="auto"/>
              <w:jc w:val="both"/>
              <w:rPr>
                <w:sz w:val="24"/>
                <w:szCs w:val="24"/>
              </w:rPr>
            </w:pPr>
            <w:r>
              <w:rPr>
                <w:rFonts w:ascii="Times New Roman" w:hAnsi="Times New Roman" w:cs="Times New Roman"/>
                <w:color w:val="000000"/>
                <w:sz w:val="24"/>
                <w:szCs w:val="24"/>
              </w:rPr>
              <w:t>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rsidR="00397AC7" w:rsidRDefault="00601799">
            <w:pPr>
              <w:spacing w:after="0" w:line="240" w:lineRule="auto"/>
              <w:jc w:val="both"/>
              <w:rPr>
                <w:sz w:val="24"/>
                <w:szCs w:val="24"/>
              </w:rPr>
            </w:pPr>
            <w:r>
              <w:rPr>
                <w:rFonts w:ascii="Times New Roman" w:hAnsi="Times New Roman" w:cs="Times New Roman"/>
                <w:color w:val="000000"/>
                <w:sz w:val="24"/>
                <w:szCs w:val="24"/>
              </w:rPr>
              <w:t>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Наблюдение в процессе полевых исследований</w:t>
            </w:r>
          </w:p>
        </w:tc>
      </w:tr>
      <w:tr w:rsidR="00397AC7">
        <w:trPr>
          <w:trHeight w:hRule="exact" w:val="2333"/>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397AC7" w:rsidRDefault="00601799">
            <w:pPr>
              <w:spacing w:after="0" w:line="240" w:lineRule="auto"/>
              <w:jc w:val="both"/>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397AC7" w:rsidRDefault="00601799">
            <w:pPr>
              <w:spacing w:after="0" w:line="240" w:lineRule="auto"/>
              <w:jc w:val="both"/>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28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lastRenderedPageBreak/>
              <w:t>наблюдения.</w:t>
            </w:r>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397AC7">
        <w:trPr>
          <w:trHeight w:hRule="exact" w:val="3260"/>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397AC7" w:rsidRDefault="00601799">
            <w:pPr>
              <w:spacing w:after="0" w:line="240" w:lineRule="auto"/>
              <w:jc w:val="both"/>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фокус-группе.</w:t>
            </w:r>
          </w:p>
          <w:p w:rsidR="00397AC7" w:rsidRDefault="00601799">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 Метод имитационного моделирования.</w:t>
            </w:r>
          </w:p>
        </w:tc>
      </w:tr>
      <w:tr w:rsidR="00397AC7">
        <w:trPr>
          <w:trHeight w:hRule="exact" w:val="2719"/>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Понятие эксперимента.</w:t>
            </w:r>
          </w:p>
          <w:p w:rsidR="00397AC7" w:rsidRDefault="00601799">
            <w:pPr>
              <w:spacing w:after="0" w:line="240" w:lineRule="auto"/>
              <w:jc w:val="both"/>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397AC7" w:rsidRDefault="00601799">
            <w:pPr>
              <w:spacing w:after="0" w:line="240" w:lineRule="auto"/>
              <w:jc w:val="both"/>
              <w:rPr>
                <w:sz w:val="24"/>
                <w:szCs w:val="24"/>
              </w:rPr>
            </w:pPr>
            <w:r>
              <w:rPr>
                <w:rFonts w:ascii="Times New Roman" w:hAnsi="Times New Roman" w:cs="Times New Roman"/>
                <w:color w:val="000000"/>
                <w:sz w:val="24"/>
                <w:szCs w:val="24"/>
              </w:rPr>
              <w:t>Существенные признаки эксперимента.</w:t>
            </w:r>
          </w:p>
          <w:p w:rsidR="00397AC7" w:rsidRDefault="00601799">
            <w:pPr>
              <w:spacing w:after="0" w:line="240" w:lineRule="auto"/>
              <w:jc w:val="both"/>
              <w:rPr>
                <w:sz w:val="24"/>
                <w:szCs w:val="24"/>
              </w:rPr>
            </w:pPr>
            <w:r>
              <w:rPr>
                <w:rFonts w:ascii="Times New Roman" w:hAnsi="Times New Roman" w:cs="Times New Roman"/>
                <w:color w:val="000000"/>
                <w:sz w:val="24"/>
                <w:szCs w:val="24"/>
              </w:rPr>
              <w:t>Объекты эксперимента.</w:t>
            </w:r>
          </w:p>
          <w:p w:rsidR="00397AC7" w:rsidRDefault="00601799">
            <w:pPr>
              <w:spacing w:after="0" w:line="240" w:lineRule="auto"/>
              <w:jc w:val="both"/>
              <w:rPr>
                <w:sz w:val="24"/>
                <w:szCs w:val="24"/>
              </w:rPr>
            </w:pPr>
            <w:r>
              <w:rPr>
                <w:rFonts w:ascii="Times New Roman" w:hAnsi="Times New Roman" w:cs="Times New Roman"/>
                <w:color w:val="000000"/>
                <w:sz w:val="24"/>
                <w:szCs w:val="24"/>
              </w:rPr>
              <w:t>Предмет исследования в процессе эксперимента.</w:t>
            </w:r>
          </w:p>
          <w:p w:rsidR="00397AC7" w:rsidRDefault="00601799">
            <w:pPr>
              <w:spacing w:after="0" w:line="240" w:lineRule="auto"/>
              <w:jc w:val="both"/>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397AC7" w:rsidRDefault="00601799">
            <w:pPr>
              <w:spacing w:after="0" w:line="240" w:lineRule="auto"/>
              <w:jc w:val="both"/>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r w:rsidR="00397AC7">
        <w:trPr>
          <w:trHeight w:hRule="exact" w:val="277"/>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7AC7">
        <w:trPr>
          <w:trHeight w:hRule="exact" w:val="14"/>
        </w:trPr>
        <w:tc>
          <w:tcPr>
            <w:tcW w:w="9640" w:type="dxa"/>
          </w:tcPr>
          <w:p w:rsidR="00397AC7" w:rsidRDefault="00397AC7"/>
        </w:tc>
      </w:tr>
      <w:tr w:rsidR="00397AC7">
        <w:trPr>
          <w:trHeight w:hRule="exact" w:val="855"/>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rsidR="00397AC7">
        <w:trPr>
          <w:trHeight w:hRule="exact" w:val="1366"/>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rsidR="00397AC7">
        <w:trPr>
          <w:trHeight w:hRule="exact" w:val="14"/>
        </w:trPr>
        <w:tc>
          <w:tcPr>
            <w:tcW w:w="9640" w:type="dxa"/>
          </w:tcPr>
          <w:p w:rsidR="00397AC7" w:rsidRDefault="00397AC7"/>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СМИ как сфера функционирования медиатекста.</w:t>
            </w:r>
          </w:p>
        </w:tc>
      </w:tr>
      <w:tr w:rsidR="00397AC7">
        <w:trPr>
          <w:trHeight w:hRule="exact" w:val="826"/>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rsidR="00397AC7">
        <w:trPr>
          <w:trHeight w:hRule="exact" w:val="14"/>
        </w:trPr>
        <w:tc>
          <w:tcPr>
            <w:tcW w:w="9640" w:type="dxa"/>
          </w:tcPr>
          <w:p w:rsidR="00397AC7" w:rsidRDefault="00397AC7"/>
        </w:tc>
      </w:tr>
      <w:tr w:rsidR="00397AC7">
        <w:trPr>
          <w:trHeight w:hRule="exact" w:val="585"/>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Цельность и связность как главные качества текста. Единицы текста. Единицы медиатекста. Типы текста. Жанровые разновидности медиатекстов.</w:t>
            </w:r>
          </w:p>
        </w:tc>
      </w:tr>
      <w:tr w:rsidR="00397AC7">
        <w:trPr>
          <w:trHeight w:hRule="exact" w:val="4071"/>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rsidR="00397AC7" w:rsidRDefault="00601799">
            <w:pPr>
              <w:spacing w:after="0" w:line="240" w:lineRule="auto"/>
              <w:jc w:val="both"/>
              <w:rPr>
                <w:sz w:val="24"/>
                <w:szCs w:val="24"/>
              </w:rPr>
            </w:pPr>
            <w:r>
              <w:rPr>
                <w:rFonts w:ascii="Times New Roman" w:hAnsi="Times New Roman" w:cs="Times New Roman"/>
                <w:color w:val="000000"/>
                <w:sz w:val="24"/>
                <w:szCs w:val="24"/>
              </w:rPr>
              <w:t>Типы СМИ в системе их жанров и стилей/подстилей.</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855"/>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lastRenderedPageBreak/>
              <w:t>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r>
      <w:tr w:rsidR="00397AC7">
        <w:trPr>
          <w:trHeight w:hRule="exact" w:val="2989"/>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Жизненный цикл товара и рекламные задачи.</w:t>
            </w:r>
          </w:p>
          <w:p w:rsidR="00397AC7" w:rsidRDefault="00601799">
            <w:pPr>
              <w:spacing w:after="0" w:line="240" w:lineRule="auto"/>
              <w:jc w:val="both"/>
              <w:rPr>
                <w:sz w:val="24"/>
                <w:szCs w:val="24"/>
              </w:rPr>
            </w:pPr>
            <w:r>
              <w:rPr>
                <w:rFonts w:ascii="Times New Roman" w:hAnsi="Times New Roman" w:cs="Times New Roman"/>
                <w:color w:val="000000"/>
                <w:sz w:val="24"/>
                <w:szCs w:val="24"/>
              </w:rPr>
              <w:t>Целевая аудитория рекламной кампании.</w:t>
            </w:r>
          </w:p>
          <w:p w:rsidR="00397AC7" w:rsidRDefault="00601799">
            <w:pPr>
              <w:spacing w:after="0" w:line="240" w:lineRule="auto"/>
              <w:jc w:val="both"/>
              <w:rPr>
                <w:sz w:val="24"/>
                <w:szCs w:val="24"/>
              </w:rPr>
            </w:pPr>
            <w:r>
              <w:rPr>
                <w:rFonts w:ascii="Times New Roman" w:hAnsi="Times New Roman" w:cs="Times New Roman"/>
                <w:color w:val="000000"/>
                <w:sz w:val="24"/>
                <w:szCs w:val="24"/>
              </w:rPr>
              <w:t>Создание концепции рекламного обращения.</w:t>
            </w:r>
          </w:p>
          <w:p w:rsidR="00397AC7" w:rsidRDefault="00601799">
            <w:pPr>
              <w:spacing w:after="0" w:line="240" w:lineRule="auto"/>
              <w:jc w:val="both"/>
              <w:rPr>
                <w:sz w:val="24"/>
                <w:szCs w:val="24"/>
              </w:rPr>
            </w:pPr>
            <w:r>
              <w:rPr>
                <w:rFonts w:ascii="Times New Roman" w:hAnsi="Times New Roman" w:cs="Times New Roman"/>
                <w:color w:val="000000"/>
                <w:sz w:val="24"/>
                <w:szCs w:val="24"/>
              </w:rPr>
              <w:t>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rsidR="00397AC7" w:rsidRDefault="00601799">
            <w:pPr>
              <w:spacing w:after="0" w:line="240" w:lineRule="auto"/>
              <w:jc w:val="both"/>
              <w:rPr>
                <w:sz w:val="24"/>
                <w:szCs w:val="24"/>
              </w:rPr>
            </w:pPr>
            <w:r>
              <w:rPr>
                <w:rFonts w:ascii="Times New Roman" w:hAnsi="Times New Roman" w:cs="Times New Roman"/>
                <w:color w:val="000000"/>
                <w:sz w:val="24"/>
                <w:szCs w:val="24"/>
              </w:rPr>
              <w:t>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rsidR="00397AC7">
        <w:trPr>
          <w:trHeight w:hRule="exact" w:val="14"/>
        </w:trPr>
        <w:tc>
          <w:tcPr>
            <w:tcW w:w="9640" w:type="dxa"/>
          </w:tcPr>
          <w:p w:rsidR="00397AC7" w:rsidRDefault="00397AC7"/>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Современное техническое оборудование</w:t>
            </w:r>
          </w:p>
        </w:tc>
      </w:tr>
      <w:tr w:rsidR="00397AC7">
        <w:trPr>
          <w:trHeight w:hRule="exact" w:val="28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Современное техническое оборудование</w:t>
            </w:r>
          </w:p>
        </w:tc>
      </w:tr>
      <w:tr w:rsidR="00397AC7">
        <w:trPr>
          <w:trHeight w:hRule="exact" w:val="14"/>
        </w:trPr>
        <w:tc>
          <w:tcPr>
            <w:tcW w:w="9640" w:type="dxa"/>
          </w:tcPr>
          <w:p w:rsidR="00397AC7" w:rsidRDefault="00397AC7"/>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Базовые понятия системного программного обеспечения</w:t>
            </w:r>
          </w:p>
        </w:tc>
      </w:tr>
      <w:tr w:rsidR="00397AC7">
        <w:trPr>
          <w:trHeight w:hRule="exact" w:val="1366"/>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rsidR="00397AC7">
        <w:trPr>
          <w:trHeight w:hRule="exact" w:val="14"/>
        </w:trPr>
        <w:tc>
          <w:tcPr>
            <w:tcW w:w="9640" w:type="dxa"/>
          </w:tcPr>
          <w:p w:rsidR="00397AC7" w:rsidRDefault="00397AC7"/>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Современные стационарные и мобильные цифровые устройства</w:t>
            </w:r>
          </w:p>
        </w:tc>
      </w:tr>
      <w:tr w:rsidR="00397AC7">
        <w:trPr>
          <w:trHeight w:hRule="exact" w:val="28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Современные стационарные и мобильные цифровые устройства</w:t>
            </w:r>
          </w:p>
        </w:tc>
      </w:tr>
      <w:tr w:rsidR="00397AC7">
        <w:trPr>
          <w:trHeight w:hRule="exact" w:val="14"/>
        </w:trPr>
        <w:tc>
          <w:tcPr>
            <w:tcW w:w="9640" w:type="dxa"/>
          </w:tcPr>
          <w:p w:rsidR="00397AC7" w:rsidRDefault="00397AC7"/>
        </w:tc>
      </w:tr>
      <w:tr w:rsidR="00397AC7">
        <w:trPr>
          <w:trHeight w:hRule="exact" w:val="855"/>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397AC7">
        <w:trPr>
          <w:trHeight w:hRule="exact" w:val="55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397AC7">
        <w:trPr>
          <w:trHeight w:hRule="exact" w:val="14"/>
        </w:trPr>
        <w:tc>
          <w:tcPr>
            <w:tcW w:w="9640" w:type="dxa"/>
          </w:tcPr>
          <w:p w:rsidR="00397AC7" w:rsidRDefault="00397AC7"/>
        </w:tc>
      </w:tr>
      <w:tr w:rsidR="00397AC7">
        <w:trPr>
          <w:trHeight w:hRule="exact" w:val="585"/>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Методы маркетинговых исследований. Опрос как метод сбора первичной информации.</w:t>
            </w:r>
          </w:p>
        </w:tc>
      </w:tr>
      <w:tr w:rsidR="00397AC7">
        <w:trPr>
          <w:trHeight w:hRule="exact" w:val="4612"/>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rsidR="00397AC7" w:rsidRDefault="00601799">
            <w:pPr>
              <w:spacing w:after="0" w:line="240" w:lineRule="auto"/>
              <w:jc w:val="both"/>
              <w:rPr>
                <w:sz w:val="24"/>
                <w:szCs w:val="24"/>
              </w:rPr>
            </w:pPr>
            <w:r>
              <w:rPr>
                <w:rFonts w:ascii="Times New Roman" w:hAnsi="Times New Roman" w:cs="Times New Roman"/>
                <w:color w:val="000000"/>
                <w:sz w:val="24"/>
                <w:szCs w:val="24"/>
              </w:rPr>
              <w:t>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rsidR="00397AC7" w:rsidRDefault="00601799">
            <w:pPr>
              <w:spacing w:after="0" w:line="240" w:lineRule="auto"/>
              <w:jc w:val="both"/>
              <w:rPr>
                <w:sz w:val="24"/>
                <w:szCs w:val="24"/>
              </w:rPr>
            </w:pPr>
            <w:r>
              <w:rPr>
                <w:rFonts w:ascii="Times New Roman" w:hAnsi="Times New Roman" w:cs="Times New Roman"/>
                <w:color w:val="000000"/>
                <w:sz w:val="24"/>
                <w:szCs w:val="24"/>
              </w:rPr>
              <w:t>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rsidR="00397AC7" w:rsidRDefault="00601799">
            <w:pPr>
              <w:spacing w:after="0" w:line="240" w:lineRule="auto"/>
              <w:jc w:val="both"/>
              <w:rPr>
                <w:sz w:val="24"/>
                <w:szCs w:val="24"/>
              </w:rPr>
            </w:pPr>
            <w:r>
              <w:rPr>
                <w:rFonts w:ascii="Times New Roman" w:hAnsi="Times New Roman" w:cs="Times New Roman"/>
                <w:color w:val="000000"/>
                <w:sz w:val="24"/>
                <w:szCs w:val="24"/>
              </w:rPr>
              <w:t>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rsidR="00397AC7" w:rsidRDefault="00601799">
            <w:pPr>
              <w:spacing w:after="0" w:line="240" w:lineRule="auto"/>
              <w:jc w:val="both"/>
              <w:rPr>
                <w:sz w:val="24"/>
                <w:szCs w:val="24"/>
              </w:rPr>
            </w:pPr>
            <w:r>
              <w:rPr>
                <w:rFonts w:ascii="Times New Roman" w:hAnsi="Times New Roman" w:cs="Times New Roman"/>
                <w:color w:val="000000"/>
                <w:sz w:val="24"/>
                <w:szCs w:val="24"/>
              </w:rPr>
              <w:t>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lastRenderedPageBreak/>
              <w:t>Наблюдение в процессе полевых исследований</w:t>
            </w:r>
          </w:p>
        </w:tc>
      </w:tr>
      <w:tr w:rsidR="00397AC7">
        <w:trPr>
          <w:trHeight w:hRule="exact" w:val="2448"/>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397AC7" w:rsidRDefault="00601799">
            <w:pPr>
              <w:spacing w:after="0" w:line="240" w:lineRule="auto"/>
              <w:jc w:val="both"/>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397AC7" w:rsidRDefault="00601799">
            <w:pPr>
              <w:spacing w:after="0" w:line="240" w:lineRule="auto"/>
              <w:jc w:val="both"/>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rsidR="00397AC7">
        <w:trPr>
          <w:trHeight w:hRule="exact" w:val="14"/>
        </w:trPr>
        <w:tc>
          <w:tcPr>
            <w:tcW w:w="9640" w:type="dxa"/>
          </w:tcPr>
          <w:p w:rsidR="00397AC7" w:rsidRDefault="00397AC7"/>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397AC7">
        <w:trPr>
          <w:trHeight w:hRule="exact" w:val="3260"/>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397AC7" w:rsidRDefault="00601799">
            <w:pPr>
              <w:spacing w:after="0" w:line="240" w:lineRule="auto"/>
              <w:jc w:val="both"/>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фокус-группе.</w:t>
            </w:r>
          </w:p>
          <w:p w:rsidR="00397AC7" w:rsidRDefault="00601799">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397AC7">
        <w:trPr>
          <w:trHeight w:hRule="exact" w:val="14"/>
        </w:trPr>
        <w:tc>
          <w:tcPr>
            <w:tcW w:w="9640" w:type="dxa"/>
          </w:tcPr>
          <w:p w:rsidR="00397AC7" w:rsidRDefault="00397AC7"/>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 Метод имитационного моделирования.</w:t>
            </w:r>
          </w:p>
        </w:tc>
      </w:tr>
      <w:tr w:rsidR="00397AC7">
        <w:trPr>
          <w:trHeight w:hRule="exact" w:val="2719"/>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Понятие эксперимента.</w:t>
            </w:r>
          </w:p>
          <w:p w:rsidR="00397AC7" w:rsidRDefault="00601799">
            <w:pPr>
              <w:spacing w:after="0" w:line="240" w:lineRule="auto"/>
              <w:jc w:val="both"/>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397AC7" w:rsidRDefault="00601799">
            <w:pPr>
              <w:spacing w:after="0" w:line="240" w:lineRule="auto"/>
              <w:jc w:val="both"/>
              <w:rPr>
                <w:sz w:val="24"/>
                <w:szCs w:val="24"/>
              </w:rPr>
            </w:pPr>
            <w:r>
              <w:rPr>
                <w:rFonts w:ascii="Times New Roman" w:hAnsi="Times New Roman" w:cs="Times New Roman"/>
                <w:color w:val="000000"/>
                <w:sz w:val="24"/>
                <w:szCs w:val="24"/>
              </w:rPr>
              <w:t>Существенные признаки эксперимента.</w:t>
            </w:r>
          </w:p>
          <w:p w:rsidR="00397AC7" w:rsidRDefault="00601799">
            <w:pPr>
              <w:spacing w:after="0" w:line="240" w:lineRule="auto"/>
              <w:jc w:val="both"/>
              <w:rPr>
                <w:sz w:val="24"/>
                <w:szCs w:val="24"/>
              </w:rPr>
            </w:pPr>
            <w:r>
              <w:rPr>
                <w:rFonts w:ascii="Times New Roman" w:hAnsi="Times New Roman" w:cs="Times New Roman"/>
                <w:color w:val="000000"/>
                <w:sz w:val="24"/>
                <w:szCs w:val="24"/>
              </w:rPr>
              <w:t>Объекты эксперимента.</w:t>
            </w:r>
          </w:p>
          <w:p w:rsidR="00397AC7" w:rsidRDefault="00601799">
            <w:pPr>
              <w:spacing w:after="0" w:line="240" w:lineRule="auto"/>
              <w:jc w:val="both"/>
              <w:rPr>
                <w:sz w:val="24"/>
                <w:szCs w:val="24"/>
              </w:rPr>
            </w:pPr>
            <w:r>
              <w:rPr>
                <w:rFonts w:ascii="Times New Roman" w:hAnsi="Times New Roman" w:cs="Times New Roman"/>
                <w:color w:val="000000"/>
                <w:sz w:val="24"/>
                <w:szCs w:val="24"/>
              </w:rPr>
              <w:t>Предмет исследования в процессе эксперимента.</w:t>
            </w:r>
          </w:p>
          <w:p w:rsidR="00397AC7" w:rsidRDefault="00601799">
            <w:pPr>
              <w:spacing w:after="0" w:line="240" w:lineRule="auto"/>
              <w:jc w:val="both"/>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397AC7" w:rsidRDefault="00601799">
            <w:pPr>
              <w:spacing w:after="0" w:line="240" w:lineRule="auto"/>
              <w:jc w:val="both"/>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7AC7">
        <w:trPr>
          <w:trHeight w:hRule="exact" w:val="855"/>
        </w:trPr>
        <w:tc>
          <w:tcPr>
            <w:tcW w:w="9654" w:type="dxa"/>
            <w:gridSpan w:val="2"/>
            <w:shd w:val="clear" w:color="000000" w:fill="FFFFFF"/>
            <w:tcMar>
              <w:left w:w="34" w:type="dxa"/>
              <w:right w:w="34" w:type="dxa"/>
            </w:tcMar>
          </w:tcPr>
          <w:p w:rsidR="00397AC7" w:rsidRDefault="00397AC7">
            <w:pPr>
              <w:spacing w:after="0" w:line="240" w:lineRule="auto"/>
              <w:rPr>
                <w:sz w:val="24"/>
                <w:szCs w:val="24"/>
              </w:rPr>
            </w:pPr>
          </w:p>
          <w:p w:rsidR="00397AC7" w:rsidRDefault="006017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7AC7">
        <w:trPr>
          <w:trHeight w:hRule="exact" w:val="5182"/>
        </w:trPr>
        <w:tc>
          <w:tcPr>
            <w:tcW w:w="9654" w:type="dxa"/>
            <w:gridSpan w:val="2"/>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и практика рекламы» / Мельникова Н.А.. – Омск: Изд-во Омской гуманитарной академии, 0.</w:t>
            </w:r>
          </w:p>
          <w:p w:rsidR="00397AC7" w:rsidRDefault="006017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7AC7" w:rsidRDefault="006017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7AC7" w:rsidRDefault="006017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7AC7">
        <w:trPr>
          <w:trHeight w:hRule="exact" w:val="138"/>
        </w:trPr>
        <w:tc>
          <w:tcPr>
            <w:tcW w:w="285" w:type="dxa"/>
          </w:tcPr>
          <w:p w:rsidR="00397AC7" w:rsidRDefault="00397AC7"/>
        </w:tc>
        <w:tc>
          <w:tcPr>
            <w:tcW w:w="9356" w:type="dxa"/>
          </w:tcPr>
          <w:p w:rsidR="00397AC7" w:rsidRDefault="00397AC7"/>
        </w:tc>
      </w:tr>
      <w:tr w:rsidR="00397AC7">
        <w:trPr>
          <w:trHeight w:hRule="exact" w:val="855"/>
        </w:trPr>
        <w:tc>
          <w:tcPr>
            <w:tcW w:w="9654" w:type="dxa"/>
            <w:gridSpan w:val="2"/>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7AC7" w:rsidRDefault="00601799">
            <w:pPr>
              <w:spacing w:after="0" w:line="240" w:lineRule="auto"/>
              <w:rPr>
                <w:sz w:val="24"/>
                <w:szCs w:val="24"/>
              </w:rPr>
            </w:pPr>
            <w:r>
              <w:rPr>
                <w:rFonts w:ascii="Times New Roman" w:hAnsi="Times New Roman" w:cs="Times New Roman"/>
                <w:b/>
                <w:color w:val="000000"/>
                <w:sz w:val="24"/>
                <w:szCs w:val="24"/>
              </w:rPr>
              <w:t>Основная:</w:t>
            </w:r>
          </w:p>
        </w:tc>
      </w:tr>
      <w:tr w:rsidR="00397AC7">
        <w:trPr>
          <w:trHeight w:hRule="exact" w:val="555"/>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45A2">
                <w:rPr>
                  <w:rStyle w:val="a3"/>
                </w:rPr>
                <w:t>http://www.iprbookshop.ru/39114.html</w:t>
              </w:r>
            </w:hyperlink>
            <w:r>
              <w:t xml:space="preserve"> </w:t>
            </w:r>
          </w:p>
        </w:tc>
      </w:tr>
      <w:tr w:rsidR="00397AC7">
        <w:trPr>
          <w:trHeight w:hRule="exact" w:val="826"/>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медиатекста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Богуславская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Тепляшина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Толстокулакова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Ерофеева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45A2">
                <w:rPr>
                  <w:rStyle w:val="a3"/>
                </w:rPr>
                <w:t>http://www.iprbookshop.ru/79972.html</w:t>
              </w:r>
            </w:hyperlink>
            <w:r>
              <w:t xml:space="preserve"> </w:t>
            </w:r>
          </w:p>
        </w:tc>
      </w:tr>
      <w:tr w:rsidR="00397AC7">
        <w:trPr>
          <w:trHeight w:hRule="exact" w:val="555"/>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45A2">
                <w:rPr>
                  <w:rStyle w:val="a3"/>
                </w:rPr>
                <w:t>https://urait.ru/bcode/438737</w:t>
              </w:r>
            </w:hyperlink>
            <w:r>
              <w:t xml:space="preserve"> </w:t>
            </w:r>
          </w:p>
        </w:tc>
      </w:tr>
      <w:tr w:rsidR="00397AC7">
        <w:trPr>
          <w:trHeight w:hRule="exact" w:val="555"/>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45A2">
                <w:rPr>
                  <w:rStyle w:val="a3"/>
                </w:rPr>
                <w:t>https://www.biblio-online.ru/bcode/433005</w:t>
              </w:r>
            </w:hyperlink>
            <w:r>
              <w:t xml:space="preserve"> </w:t>
            </w:r>
          </w:p>
        </w:tc>
      </w:tr>
      <w:tr w:rsidR="00397AC7">
        <w:trPr>
          <w:trHeight w:hRule="exact" w:val="826"/>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845A2">
                <w:rPr>
                  <w:rStyle w:val="a3"/>
                </w:rPr>
                <w:t>https://urait.ru/bcode/430788</w:t>
              </w:r>
            </w:hyperlink>
            <w:r>
              <w:t xml:space="preserve"> </w:t>
            </w:r>
          </w:p>
        </w:tc>
      </w:tr>
      <w:tr w:rsidR="00397AC7">
        <w:trPr>
          <w:trHeight w:hRule="exact" w:val="277"/>
        </w:trPr>
        <w:tc>
          <w:tcPr>
            <w:tcW w:w="285" w:type="dxa"/>
          </w:tcPr>
          <w:p w:rsidR="00397AC7" w:rsidRDefault="00397AC7"/>
        </w:tc>
        <w:tc>
          <w:tcPr>
            <w:tcW w:w="9370"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i/>
                <w:color w:val="000000"/>
                <w:sz w:val="24"/>
                <w:szCs w:val="24"/>
              </w:rPr>
              <w:t>Дополнительная:</w:t>
            </w:r>
          </w:p>
        </w:tc>
      </w:tr>
      <w:tr w:rsidR="00397AC7">
        <w:trPr>
          <w:trHeight w:hRule="exact" w:val="26"/>
        </w:trPr>
        <w:tc>
          <w:tcPr>
            <w:tcW w:w="9654" w:type="dxa"/>
            <w:gridSpan w:val="2"/>
            <w:vMerge w:val="restart"/>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5-238-00810-4.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845A2">
                <w:rPr>
                  <w:rStyle w:val="a3"/>
                </w:rPr>
                <w:t>http://www.iprbookshop.ru/10519.html</w:t>
              </w:r>
            </w:hyperlink>
            <w:r>
              <w:t xml:space="preserve"> </w:t>
            </w:r>
          </w:p>
        </w:tc>
      </w:tr>
      <w:tr w:rsidR="00397AC7">
        <w:trPr>
          <w:trHeight w:hRule="exact" w:val="799"/>
        </w:trPr>
        <w:tc>
          <w:tcPr>
            <w:tcW w:w="9654" w:type="dxa"/>
            <w:gridSpan w:val="2"/>
            <w:vMerge/>
            <w:shd w:val="clear" w:color="000000" w:fill="FFFFFF"/>
            <w:tcMar>
              <w:left w:w="34" w:type="dxa"/>
              <w:right w:w="34" w:type="dxa"/>
            </w:tcMar>
          </w:tcPr>
          <w:p w:rsidR="00397AC7" w:rsidRDefault="00397AC7"/>
        </w:tc>
      </w:tr>
      <w:tr w:rsidR="00397AC7">
        <w:trPr>
          <w:trHeight w:hRule="exact" w:val="1096"/>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Каптюхин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5-7764-0316-2.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845A2">
                <w:rPr>
                  <w:rStyle w:val="a3"/>
                </w:rPr>
                <w:t>http://www.iprbookshop.ru/10813.html</w:t>
              </w:r>
            </w:hyperlink>
            <w:r>
              <w:t xml:space="preserve"> </w:t>
            </w:r>
          </w:p>
        </w:tc>
      </w:tr>
      <w:tr w:rsidR="00397AC7">
        <w:trPr>
          <w:trHeight w:hRule="exact" w:val="826"/>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рекламный</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рекламный</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978-5-211-06202-3.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845A2">
                <w:rPr>
                  <w:rStyle w:val="a3"/>
                </w:rPr>
                <w:t>http://www.iprbookshop.ru/13128.html</w:t>
              </w:r>
            </w:hyperlink>
            <w:r>
              <w:t xml:space="preserve"> </w:t>
            </w:r>
          </w:p>
        </w:tc>
      </w:tr>
      <w:tr w:rsidR="00397AC7">
        <w:trPr>
          <w:trHeight w:hRule="exact" w:val="1096"/>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маркетинговых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Груздева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Ижевск:</w:t>
            </w:r>
            <w:r>
              <w:t xml:space="preserve"> </w:t>
            </w:r>
            <w:r>
              <w:rPr>
                <w:rFonts w:ascii="Times New Roman" w:hAnsi="Times New Roman" w:cs="Times New Roman"/>
                <w:color w:val="000000"/>
                <w:sz w:val="24"/>
                <w:szCs w:val="24"/>
              </w:rPr>
              <w:t>Ижевский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Калашникова,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978-5-7526-0764-6.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845A2">
                <w:rPr>
                  <w:rStyle w:val="a3"/>
                </w:rPr>
                <w:t>http://www.iprbookshop.ru/73869.html</w:t>
              </w:r>
            </w:hyperlink>
            <w:r>
              <w:t xml:space="preserve"> </w:t>
            </w:r>
          </w:p>
        </w:tc>
      </w:tr>
      <w:tr w:rsidR="00397AC7">
        <w:trPr>
          <w:trHeight w:hRule="exact" w:val="916"/>
        </w:trPr>
        <w:tc>
          <w:tcPr>
            <w:tcW w:w="9654" w:type="dxa"/>
            <w:gridSpan w:val="2"/>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Формальные</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трансляции.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Малявко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978-5-7782-1429-3.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285"/>
        </w:trPr>
        <w:tc>
          <w:tcPr>
            <w:tcW w:w="9654" w:type="dxa"/>
            <w:shd w:val="clear" w:color="000000" w:fill="FFFFFF"/>
            <w:tcMar>
              <w:left w:w="34" w:type="dxa"/>
              <w:right w:w="34" w:type="dxa"/>
            </w:tcMar>
          </w:tcPr>
          <w:p w:rsidR="00397AC7" w:rsidRDefault="001845A2">
            <w:pPr>
              <w:spacing w:after="0" w:line="240" w:lineRule="auto"/>
              <w:jc w:val="both"/>
              <w:rPr>
                <w:sz w:val="24"/>
                <w:szCs w:val="24"/>
              </w:rPr>
            </w:pPr>
            <w:hyperlink r:id="rId13" w:history="1">
              <w:r>
                <w:rPr>
                  <w:rStyle w:val="a3"/>
                  <w:rFonts w:ascii="Times New Roman" w:hAnsi="Times New Roman" w:cs="Times New Roman"/>
                  <w:sz w:val="24"/>
                  <w:szCs w:val="24"/>
                </w:rPr>
                <w:t>http://www.iprbookshop.ru/45017.html</w:t>
              </w:r>
            </w:hyperlink>
            <w:r w:rsidR="00601799">
              <w:t xml:space="preserve"> </w:t>
            </w:r>
          </w:p>
        </w:tc>
      </w:tr>
      <w:tr w:rsidR="00397AC7">
        <w:trPr>
          <w:trHeight w:hRule="exact" w:val="1096"/>
        </w:trPr>
        <w:tc>
          <w:tcPr>
            <w:tcW w:w="9654" w:type="dxa"/>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Формальные</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трансляции.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Малявко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978-5-7782-1960-1.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1845A2">
                <w:rPr>
                  <w:rStyle w:val="a3"/>
                </w:rPr>
                <w:t>http://www.iprbookshop.ru/45019.html</w:t>
              </w:r>
            </w:hyperlink>
            <w:r>
              <w:t xml:space="preserve"> </w:t>
            </w:r>
          </w:p>
        </w:tc>
      </w:tr>
      <w:tr w:rsidR="00397AC7">
        <w:trPr>
          <w:trHeight w:hRule="exact" w:val="555"/>
        </w:trPr>
        <w:tc>
          <w:tcPr>
            <w:tcW w:w="9654" w:type="dxa"/>
            <w:shd w:val="clear" w:color="000000" w:fill="FFFFFF"/>
            <w:tcMar>
              <w:left w:w="34" w:type="dxa"/>
              <w:right w:w="34" w:type="dxa"/>
            </w:tcMar>
          </w:tcPr>
          <w:p w:rsidR="00397AC7" w:rsidRDefault="0060179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978-5-9916-4492-1.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1845A2">
                <w:rPr>
                  <w:rStyle w:val="a3"/>
                </w:rPr>
                <w:t>https://www.biblio-online.ru/bcode/384153</w:t>
              </w:r>
            </w:hyperlink>
            <w:r>
              <w:t xml:space="preserve"> </w:t>
            </w:r>
          </w:p>
        </w:tc>
      </w:tr>
      <w:tr w:rsidR="00397AC7">
        <w:trPr>
          <w:trHeight w:hRule="exact" w:val="585"/>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7AC7">
        <w:trPr>
          <w:trHeight w:hRule="exact" w:val="9751"/>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1845A2">
                <w:rPr>
                  <w:rStyle w:val="a3"/>
                  <w:rFonts w:ascii="Times New Roman" w:hAnsi="Times New Roman" w:cs="Times New Roman"/>
                  <w:sz w:val="24"/>
                  <w:szCs w:val="24"/>
                </w:rPr>
                <w:t>http://www.iprbookshop.ru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1845A2">
                <w:rPr>
                  <w:rStyle w:val="a3"/>
                  <w:rFonts w:ascii="Times New Roman" w:hAnsi="Times New Roman" w:cs="Times New Roman"/>
                  <w:sz w:val="24"/>
                  <w:szCs w:val="24"/>
                </w:rPr>
                <w:t>http://biblio-online.ru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1845A2">
                <w:rPr>
                  <w:rStyle w:val="a3"/>
                  <w:rFonts w:ascii="Times New Roman" w:hAnsi="Times New Roman" w:cs="Times New Roman"/>
                  <w:sz w:val="24"/>
                  <w:szCs w:val="24"/>
                </w:rPr>
                <w:t>http://window.edu.ru/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1845A2">
                <w:rPr>
                  <w:rStyle w:val="a3"/>
                  <w:rFonts w:ascii="Times New Roman" w:hAnsi="Times New Roman" w:cs="Times New Roman"/>
                  <w:sz w:val="24"/>
                  <w:szCs w:val="24"/>
                </w:rPr>
                <w:t>http://elibrary.ru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1845A2">
                <w:rPr>
                  <w:rStyle w:val="a3"/>
                  <w:rFonts w:ascii="Times New Roman" w:hAnsi="Times New Roman" w:cs="Times New Roman"/>
                  <w:sz w:val="24"/>
                  <w:szCs w:val="24"/>
                </w:rPr>
                <w:t>http://www.sciencedirect.com</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1845A2">
                <w:rPr>
                  <w:rStyle w:val="a3"/>
                  <w:rFonts w:ascii="Times New Roman" w:hAnsi="Times New Roman" w:cs="Times New Roman"/>
                  <w:sz w:val="24"/>
                  <w:szCs w:val="24"/>
                </w:rPr>
                <w:t>http://journals.cambridge.org</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1845A2">
                <w:rPr>
                  <w:rStyle w:val="a3"/>
                  <w:rFonts w:ascii="Times New Roman" w:hAnsi="Times New Roman" w:cs="Times New Roman"/>
                  <w:sz w:val="24"/>
                  <w:szCs w:val="24"/>
                </w:rPr>
                <w:t>http://www.oxfordjoumals.org</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1845A2">
                <w:rPr>
                  <w:rStyle w:val="a3"/>
                  <w:rFonts w:ascii="Times New Roman" w:hAnsi="Times New Roman" w:cs="Times New Roman"/>
                  <w:sz w:val="24"/>
                  <w:szCs w:val="24"/>
                </w:rPr>
                <w:t>http://dic.academic.ru/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1845A2">
                <w:rPr>
                  <w:rStyle w:val="a3"/>
                  <w:rFonts w:ascii="Times New Roman" w:hAnsi="Times New Roman" w:cs="Times New Roman"/>
                  <w:sz w:val="24"/>
                  <w:szCs w:val="24"/>
                </w:rPr>
                <w:t>http://www.benran.ru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1845A2">
                <w:rPr>
                  <w:rStyle w:val="a3"/>
                  <w:rFonts w:ascii="Times New Roman" w:hAnsi="Times New Roman" w:cs="Times New Roman"/>
                  <w:sz w:val="24"/>
                  <w:szCs w:val="24"/>
                </w:rPr>
                <w:t>http://www.gks.ru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1845A2">
                <w:rPr>
                  <w:rStyle w:val="a3"/>
                  <w:rFonts w:ascii="Times New Roman" w:hAnsi="Times New Roman" w:cs="Times New Roman"/>
                  <w:sz w:val="24"/>
                  <w:szCs w:val="24"/>
                </w:rPr>
                <w:t>http://diss.rsl.ru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1845A2">
                <w:rPr>
                  <w:rStyle w:val="a3"/>
                  <w:rFonts w:ascii="Times New Roman" w:hAnsi="Times New Roman" w:cs="Times New Roman"/>
                  <w:sz w:val="24"/>
                  <w:szCs w:val="24"/>
                </w:rPr>
                <w:t>http://ru.spinform.ru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7AC7" w:rsidRDefault="006017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7AC7">
        <w:trPr>
          <w:trHeight w:hRule="exact" w:val="31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7AC7">
        <w:trPr>
          <w:trHeight w:hRule="exact" w:val="2803"/>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11011"/>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7AC7" w:rsidRDefault="006017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7AC7" w:rsidRDefault="006017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7AC7" w:rsidRDefault="006017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7AC7" w:rsidRDefault="006017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7AC7" w:rsidRDefault="006017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7AC7" w:rsidRDefault="006017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7AC7" w:rsidRDefault="006017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7AC7" w:rsidRDefault="006017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7AC7" w:rsidRDefault="006017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7AC7" w:rsidRDefault="006017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7AC7">
        <w:trPr>
          <w:trHeight w:hRule="exact" w:val="855"/>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7AC7">
        <w:trPr>
          <w:trHeight w:hRule="exact" w:val="2989"/>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7AC7" w:rsidRDefault="00397AC7">
            <w:pPr>
              <w:spacing w:after="0" w:line="240" w:lineRule="auto"/>
              <w:jc w:val="both"/>
              <w:rPr>
                <w:sz w:val="24"/>
                <w:szCs w:val="24"/>
              </w:rPr>
            </w:pPr>
          </w:p>
          <w:p w:rsidR="00397AC7" w:rsidRDefault="006017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7AC7" w:rsidRDefault="006017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7AC7" w:rsidRDefault="006017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7AC7" w:rsidRDefault="006017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7AC7" w:rsidRDefault="006017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7AC7" w:rsidRDefault="006017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7AC7" w:rsidRDefault="00397AC7">
            <w:pPr>
              <w:spacing w:after="0" w:line="240" w:lineRule="auto"/>
              <w:jc w:val="both"/>
              <w:rPr>
                <w:sz w:val="24"/>
                <w:szCs w:val="24"/>
              </w:rPr>
            </w:pPr>
          </w:p>
          <w:p w:rsidR="00397AC7" w:rsidRDefault="006017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7AC7">
        <w:trPr>
          <w:trHeight w:hRule="exact" w:val="53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304"/>
        </w:trPr>
        <w:tc>
          <w:tcPr>
            <w:tcW w:w="9654" w:type="dxa"/>
            <w:shd w:val="clear" w:color="000000" w:fill="FFFFFF"/>
            <w:tcMar>
              <w:left w:w="34" w:type="dxa"/>
              <w:right w:w="34" w:type="dxa"/>
            </w:tcMar>
          </w:tcPr>
          <w:p w:rsidR="00397AC7" w:rsidRDefault="001845A2">
            <w:pPr>
              <w:spacing w:after="0" w:line="240" w:lineRule="auto"/>
              <w:rPr>
                <w:sz w:val="24"/>
                <w:szCs w:val="24"/>
              </w:rPr>
            </w:pPr>
            <w:hyperlink r:id="rId29" w:history="1">
              <w:r>
                <w:rPr>
                  <w:rStyle w:val="a3"/>
                  <w:rFonts w:ascii="Times New Roman" w:hAnsi="Times New Roman" w:cs="Times New Roman"/>
                  <w:sz w:val="24"/>
                  <w:szCs w:val="24"/>
                </w:rPr>
                <w:t>http://www.consultant.ru/edu/student/study/</w:t>
              </w:r>
            </w:hyperlink>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1845A2">
                <w:rPr>
                  <w:rStyle w:val="a3"/>
                  <w:rFonts w:ascii="Times New Roman" w:hAnsi="Times New Roman" w:cs="Times New Roman"/>
                  <w:sz w:val="24"/>
                  <w:szCs w:val="24"/>
                </w:rPr>
                <w:t>http://edu.garant.ru/omga/</w:t>
              </w:r>
            </w:hyperlink>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1845A2">
                <w:rPr>
                  <w:rStyle w:val="a3"/>
                  <w:rFonts w:ascii="Times New Roman" w:hAnsi="Times New Roman" w:cs="Times New Roman"/>
                  <w:sz w:val="24"/>
                  <w:szCs w:val="24"/>
                </w:rPr>
                <w:t>http://pravo.gov.ru</w:t>
              </w:r>
            </w:hyperlink>
          </w:p>
        </w:tc>
      </w:tr>
      <w:tr w:rsidR="00397AC7">
        <w:trPr>
          <w:trHeight w:hRule="exact" w:val="585"/>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7AC7" w:rsidRDefault="00601799">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1845A2">
                <w:rPr>
                  <w:rStyle w:val="a3"/>
                  <w:rFonts w:ascii="Times New Roman" w:hAnsi="Times New Roman" w:cs="Times New Roman"/>
                  <w:sz w:val="24"/>
                  <w:szCs w:val="24"/>
                </w:rPr>
                <w:t>http://fgosvo.ru</w:t>
              </w:r>
            </w:hyperlink>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1845A2">
                <w:rPr>
                  <w:rStyle w:val="a3"/>
                  <w:rFonts w:ascii="Times New Roman" w:hAnsi="Times New Roman" w:cs="Times New Roman"/>
                  <w:sz w:val="24"/>
                  <w:szCs w:val="24"/>
                </w:rPr>
                <w:t>http://www.ict.edu.ru</w:t>
              </w:r>
            </w:hyperlink>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4" w:history="1">
              <w:r w:rsidR="001845A2">
                <w:rPr>
                  <w:rStyle w:val="a3"/>
                  <w:rFonts w:ascii="Times New Roman" w:hAnsi="Times New Roman" w:cs="Times New Roman"/>
                  <w:sz w:val="24"/>
                  <w:szCs w:val="24"/>
                </w:rPr>
                <w:t>http://www.president.kremlin.ru</w:t>
              </w:r>
            </w:hyperlink>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5" w:history="1">
              <w:r>
                <w:rPr>
                  <w:rStyle w:val="a3"/>
                  <w:rFonts w:ascii="Times New Roman" w:hAnsi="Times New Roman" w:cs="Times New Roman"/>
                  <w:sz w:val="24"/>
                  <w:szCs w:val="24"/>
                </w:rPr>
                <w:t>www.government.ru</w:t>
              </w:r>
            </w:hyperlink>
          </w:p>
        </w:tc>
      </w:tr>
      <w:tr w:rsidR="00397AC7">
        <w:trPr>
          <w:trHeight w:hRule="exact" w:val="30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6" w:history="1">
              <w:r>
                <w:rPr>
                  <w:rStyle w:val="a3"/>
                  <w:rFonts w:ascii="Times New Roman" w:hAnsi="Times New Roman" w:cs="Times New Roman"/>
                  <w:sz w:val="24"/>
                  <w:szCs w:val="24"/>
                </w:rPr>
                <w:t>www.gks.ru</w:t>
              </w:r>
            </w:hyperlink>
          </w:p>
        </w:tc>
      </w:tr>
      <w:tr w:rsidR="00397AC7">
        <w:trPr>
          <w:trHeight w:hRule="exact" w:val="314"/>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7AC7">
        <w:trPr>
          <w:trHeight w:hRule="exact" w:val="7587"/>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7AC7" w:rsidRDefault="006017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7AC7" w:rsidRDefault="006017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7AC7" w:rsidRDefault="006017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7AC7" w:rsidRDefault="0060179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7AC7" w:rsidRDefault="006017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7AC7" w:rsidRDefault="006017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7AC7" w:rsidRDefault="006017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7AC7" w:rsidRDefault="006017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7AC7" w:rsidRDefault="006017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7AC7" w:rsidRDefault="006017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7AC7" w:rsidRDefault="006017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7AC7" w:rsidRDefault="006017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7AC7" w:rsidRDefault="006017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7AC7">
        <w:trPr>
          <w:trHeight w:hRule="exact" w:val="277"/>
        </w:trPr>
        <w:tc>
          <w:tcPr>
            <w:tcW w:w="9640" w:type="dxa"/>
          </w:tcPr>
          <w:p w:rsidR="00397AC7" w:rsidRDefault="00397AC7"/>
        </w:tc>
      </w:tr>
      <w:tr w:rsidR="00397AC7">
        <w:trPr>
          <w:trHeight w:hRule="exact" w:val="585"/>
        </w:trPr>
        <w:tc>
          <w:tcPr>
            <w:tcW w:w="9654" w:type="dxa"/>
            <w:shd w:val="clear" w:color="000000" w:fill="FFFFFF"/>
            <w:tcMar>
              <w:left w:w="34" w:type="dxa"/>
              <w:right w:w="34" w:type="dxa"/>
            </w:tcMar>
          </w:tcPr>
          <w:p w:rsidR="00397AC7" w:rsidRDefault="006017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7AC7">
        <w:trPr>
          <w:trHeight w:hRule="exact" w:val="3605"/>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7AC7" w:rsidRDefault="006017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7AC7" w:rsidRDefault="006017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397AC7" w:rsidRDefault="006017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7AC7">
        <w:trPr>
          <w:trHeight w:hRule="exact" w:val="10562"/>
        </w:trPr>
        <w:tc>
          <w:tcPr>
            <w:tcW w:w="9654" w:type="dxa"/>
            <w:shd w:val="clear" w:color="000000" w:fill="FFFFFF"/>
            <w:tcMar>
              <w:left w:w="34" w:type="dxa"/>
              <w:right w:w="34" w:type="dxa"/>
            </w:tcMar>
          </w:tcPr>
          <w:p w:rsidR="00397AC7" w:rsidRDefault="00601799">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7AC7" w:rsidRDefault="006017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7AC7" w:rsidRDefault="0060179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397AC7" w:rsidRDefault="006017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97AC7" w:rsidRDefault="00397AC7"/>
    <w:sectPr w:rsidR="00397A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45A2"/>
    <w:rsid w:val="001F0BC7"/>
    <w:rsid w:val="00397AC7"/>
    <w:rsid w:val="00601799"/>
    <w:rsid w:val="006A507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44D13B-5E6A-4004-9DC7-ADF9E99E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799"/>
    <w:rPr>
      <w:color w:val="0563C1" w:themeColor="hyperlink"/>
      <w:u w:val="single"/>
    </w:rPr>
  </w:style>
  <w:style w:type="character" w:styleId="a4">
    <w:name w:val="Unresolved Mention"/>
    <w:basedOn w:val="a0"/>
    <w:uiPriority w:val="99"/>
    <w:semiHidden/>
    <w:unhideWhenUsed/>
    <w:rsid w:val="0018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45017.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www.president.kremlin.ru" TargetMode="External"/><Relationship Id="rId7" Type="http://schemas.openxmlformats.org/officeDocument/2006/relationships/hyperlink" Target="https://www.biblio-online.ru/bcode/433005" TargetMode="External"/><Relationship Id="rId12" Type="http://schemas.openxmlformats.org/officeDocument/2006/relationships/hyperlink" Target="http://www.iprbookshop.ru/73869.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8737" TargetMode="External"/><Relationship Id="rId11" Type="http://schemas.openxmlformats.org/officeDocument/2006/relationships/hyperlink" Target="http://www.iprbookshop.ru/13128.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www.biblio-online.ru" TargetMode="External"/><Relationship Id="rId5" Type="http://schemas.openxmlformats.org/officeDocument/2006/relationships/hyperlink" Target="http://www.iprbookshop.ru/79972.html" TargetMode="External"/><Relationship Id="rId15" Type="http://schemas.openxmlformats.org/officeDocument/2006/relationships/hyperlink" Target="https://www.biblio-online.ru/bcode/38415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gks.ru" TargetMode="External"/><Relationship Id="rId10" Type="http://schemas.openxmlformats.org/officeDocument/2006/relationships/hyperlink" Target="http://www.iprbookshop.ru/10813.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hyperlink" Target="http://www.iprbookshop.ru/39114.html" TargetMode="External"/><Relationship Id="rId9" Type="http://schemas.openxmlformats.org/officeDocument/2006/relationships/hyperlink" Target="http://www.iprbookshop.ru/10519.html" TargetMode="External"/><Relationship Id="rId14" Type="http://schemas.openxmlformats.org/officeDocument/2006/relationships/hyperlink" Target="http://www.iprbookshop.ru/4501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government.ru" TargetMode="External"/><Relationship Id="rId8" Type="http://schemas.openxmlformats.org/officeDocument/2006/relationships/hyperlink" Target="https://urait.ru/bcode/43078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9473</Words>
  <Characters>53997</Characters>
  <Application>Microsoft Office Word</Application>
  <DocSecurity>0</DocSecurity>
  <Lines>449</Lines>
  <Paragraphs>126</Paragraphs>
  <ScaleCrop>false</ScaleCrop>
  <Company>diakov.net</Company>
  <LinksUpToDate>false</LinksUpToDate>
  <CharactersWithSpaces>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2021-2022_ФГОС3++2021_Бак-ОФО-РСО(21)_plx_Теория и практика рекламы</dc:title>
  <dc:creator>FastReport.NET</dc:creator>
  <cp:lastModifiedBy>Mark Bernstorf</cp:lastModifiedBy>
  <cp:revision>4</cp:revision>
  <dcterms:created xsi:type="dcterms:W3CDTF">2022-03-07T20:24:00Z</dcterms:created>
  <dcterms:modified xsi:type="dcterms:W3CDTF">2022-11-12T16:59:00Z</dcterms:modified>
</cp:coreProperties>
</file>